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6273" w14:textId="77777777" w:rsidR="00AC1901" w:rsidRPr="003F5C67" w:rsidRDefault="00AC1901" w:rsidP="00AC1901">
      <w:pPr>
        <w:jc w:val="center"/>
        <w:rPr>
          <w:b/>
        </w:rPr>
      </w:pPr>
      <w:r w:rsidRPr="003F5C67">
        <w:rPr>
          <w:b/>
        </w:rPr>
        <w:t>ZAKRES PRAC PRZY WYMIANIE LUB WYKONANIU NAWIERZCHNI CHODNIKÓW I PODJAZDÓW ORAZ NAPRAWA I UZUPEŁNIENIE DRÓG OSIEDLOWYCH W ZASOBACH SML-W W SOCHACZEWIE</w:t>
      </w:r>
    </w:p>
    <w:p w14:paraId="633E9C22" w14:textId="77777777" w:rsidR="00AC1901" w:rsidRPr="003F5C67" w:rsidRDefault="00AC1901" w:rsidP="00AC1901">
      <w:pPr>
        <w:jc w:val="center"/>
        <w:rPr>
          <w:b/>
        </w:rPr>
      </w:pPr>
      <w:r w:rsidRPr="003F5C67">
        <w:rPr>
          <w:b/>
        </w:rPr>
        <w:t>WYMAGANIA STAWIANE OFERENTOM:</w:t>
      </w:r>
    </w:p>
    <w:p w14:paraId="73F8B3B1" w14:textId="77777777" w:rsidR="00AC1901" w:rsidRPr="00BF7913" w:rsidRDefault="00AC1901" w:rsidP="00AC1901">
      <w:pPr>
        <w:pStyle w:val="NormalnyWeb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u w:val="single"/>
        </w:rPr>
        <w:t>ZAKRES WYKONYWANYCH CZYNNOŚCI</w:t>
      </w:r>
    </w:p>
    <w:p w14:paraId="27128A5C" w14:textId="77777777" w:rsidR="00AC1901" w:rsidRPr="00A32B15" w:rsidRDefault="00AC1901" w:rsidP="00AC1901">
      <w:pPr>
        <w:pStyle w:val="NormalnyWeb"/>
        <w:numPr>
          <w:ilvl w:val="0"/>
          <w:numId w:val="1"/>
        </w:numPr>
      </w:pPr>
      <w:r w:rsidRPr="00A32B15">
        <w:t>Zakres prac do</w:t>
      </w:r>
      <w:r>
        <w:t xml:space="preserve"> wymiany istniejących chodników na chodniki z kostki betonowej </w:t>
      </w:r>
      <w:r w:rsidRPr="00A32B15">
        <w:t xml:space="preserve">obejmuje: </w:t>
      </w:r>
    </w:p>
    <w:p w14:paraId="0D52A50C" w14:textId="77777777" w:rsidR="00AC1901" w:rsidRPr="00A32B15" w:rsidRDefault="00AC1901" w:rsidP="00AC1901">
      <w:pPr>
        <w:pStyle w:val="NormalnyWeb"/>
        <w:ind w:left="600" w:hanging="240"/>
      </w:pPr>
      <w:r>
        <w:t xml:space="preserve">- </w:t>
      </w:r>
      <w:r w:rsidRPr="00A32B15">
        <w:t>Rozebranie starych nawierzchni z płyt chodnikowych betonowych o wym. 50x50cm, oraz nawierzchni</w:t>
      </w:r>
      <w:r>
        <w:t xml:space="preserve"> betonowych chodników i</w:t>
      </w:r>
      <w:r w:rsidRPr="00A32B15">
        <w:t xml:space="preserve"> podestów z betonu wylewanego;</w:t>
      </w:r>
    </w:p>
    <w:p w14:paraId="3692649F" w14:textId="77777777" w:rsidR="00AC1901" w:rsidRDefault="00AC1901" w:rsidP="00AC1901">
      <w:pPr>
        <w:pStyle w:val="NormalnyWeb"/>
        <w:ind w:left="600" w:hanging="240"/>
      </w:pPr>
      <w:r>
        <w:t>- Ułożenie na palecie całych płyt z rozbiórki i w</w:t>
      </w:r>
      <w:r w:rsidRPr="00A32B15">
        <w:t>ywiezienie materiałów rozbiórkowych w miejsce wskazane przez Zamawiającego;</w:t>
      </w:r>
    </w:p>
    <w:p w14:paraId="292B087F" w14:textId="77777777" w:rsidR="00AC1901" w:rsidRPr="00A32B15" w:rsidRDefault="00AC1901" w:rsidP="00AC1901">
      <w:pPr>
        <w:pStyle w:val="NormalnyWeb"/>
        <w:ind w:left="360"/>
      </w:pPr>
      <w:r>
        <w:t>- Wymiana istniejącej warstwy odsączającej na nową</w:t>
      </w:r>
    </w:p>
    <w:p w14:paraId="72F1B6B7" w14:textId="77777777" w:rsidR="00AC1901" w:rsidRDefault="00AC1901" w:rsidP="00AC1901">
      <w:pPr>
        <w:pStyle w:val="NormalnyWeb"/>
        <w:ind w:left="720" w:hanging="360"/>
      </w:pPr>
      <w:r>
        <w:t xml:space="preserve">- </w:t>
      </w:r>
      <w:r w:rsidRPr="00A32B15">
        <w:t xml:space="preserve">Wykonanie nowych chodników i podestów przed wejściami do budynków z kostki brukowej betonowej typu </w:t>
      </w:r>
      <w:r w:rsidRPr="00A32B15">
        <w:rPr>
          <w:i/>
          <w:iCs/>
        </w:rPr>
        <w:t>Holland</w:t>
      </w:r>
      <w:r w:rsidRPr="00A32B15">
        <w:t xml:space="preserve"> grubości 6cm w kolorze szarym, na podbudowie cementowo piaskowej wraz z obrzeżami</w:t>
      </w:r>
      <w:r>
        <w:t xml:space="preserve"> 100x20x6</w:t>
      </w:r>
      <w:r w:rsidRPr="00A32B15">
        <w:t xml:space="preserve"> i spoinowaniem chodników piaskiem.</w:t>
      </w:r>
    </w:p>
    <w:p w14:paraId="47AD3223" w14:textId="421A5D47" w:rsidR="00585B1A" w:rsidRDefault="00585B1A" w:rsidP="00AC1901">
      <w:pPr>
        <w:pStyle w:val="NormalnyWeb"/>
        <w:ind w:left="720" w:hanging="360"/>
      </w:pPr>
      <w:r>
        <w:t>- Utwardzenie terenu w obrębie budynku mieszkalnego wielorodzinnego (poprzez ułożenie płyt ażurowych)</w:t>
      </w:r>
    </w:p>
    <w:p w14:paraId="3E032E24" w14:textId="515732E3" w:rsidR="00585B1A" w:rsidRPr="00A32B15" w:rsidRDefault="00585B1A" w:rsidP="00AC1901">
      <w:pPr>
        <w:pStyle w:val="NormalnyWeb"/>
        <w:ind w:left="720" w:hanging="360"/>
      </w:pPr>
      <w:r>
        <w:t>- Uzupełnienie nakładki asfaltowej na parkingu przed budynkiem mieszkalnym wielorodzinnym</w:t>
      </w:r>
    </w:p>
    <w:p w14:paraId="3DFB8EBB" w14:textId="08793BD9" w:rsidR="00AC1901" w:rsidRDefault="00AC1901" w:rsidP="00AC1901">
      <w:pPr>
        <w:pStyle w:val="NormalnyWeb"/>
        <w:ind w:left="360"/>
        <w:rPr>
          <w:b/>
        </w:rPr>
      </w:pPr>
      <w:r w:rsidRPr="00E47B31">
        <w:rPr>
          <w:b/>
        </w:rPr>
        <w:t xml:space="preserve">Wykaz budynków </w:t>
      </w:r>
      <w:r w:rsidR="0080795A">
        <w:rPr>
          <w:b/>
        </w:rPr>
        <w:t>objętych postępowaniem</w:t>
      </w:r>
      <w:r w:rsidR="00585B1A">
        <w:rPr>
          <w:b/>
        </w:rPr>
        <w:t>:</w:t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520"/>
      </w:tblGrid>
      <w:tr w:rsidR="00585B1A" w:rsidRPr="00585B1A" w14:paraId="6E4619F6" w14:textId="77777777" w:rsidTr="00585B1A">
        <w:trPr>
          <w:trHeight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C684254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Warszawska 76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687B" w14:textId="2E8C2CF0" w:rsidR="00585B1A" w:rsidRPr="00CA5ED8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Utwardzenie terenu w szczycie budynku od strony ulicy Warszawskiej</w:t>
            </w:r>
            <w:r w:rsidR="00CA5ED8">
              <w:rPr>
                <w:color w:val="000000"/>
              </w:rPr>
              <w:t xml:space="preserve"> ok. 900m</w:t>
            </w:r>
            <w:r w:rsidR="00CA5ED8">
              <w:rPr>
                <w:color w:val="000000"/>
                <w:vertAlign w:val="superscript"/>
              </w:rPr>
              <w:t>2</w:t>
            </w:r>
          </w:p>
        </w:tc>
      </w:tr>
      <w:tr w:rsidR="00585B1A" w:rsidRPr="00585B1A" w14:paraId="4075B7C4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25EE60F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Warszawska 59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924F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roboty drogowe - uzupełnienie nakładki asfaltowej - 560m</w:t>
            </w:r>
            <w:r w:rsidRPr="00CA5ED8">
              <w:rPr>
                <w:color w:val="000000"/>
                <w:vertAlign w:val="superscript"/>
              </w:rPr>
              <w:t>2</w:t>
            </w:r>
          </w:p>
        </w:tc>
      </w:tr>
      <w:tr w:rsidR="00585B1A" w:rsidRPr="00585B1A" w14:paraId="4FEC18CB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F17B696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Warszawska 59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9745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 xml:space="preserve">dodatkowe odwodnienie parkingu </w:t>
            </w:r>
          </w:p>
        </w:tc>
      </w:tr>
      <w:tr w:rsidR="00585B1A" w:rsidRPr="00585B1A" w14:paraId="36949A02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7FFEB6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Senatorska 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5339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Zagospodarowanie terenu przed budynkiem</w:t>
            </w:r>
          </w:p>
        </w:tc>
      </w:tr>
      <w:tr w:rsidR="00585B1A" w:rsidRPr="00585B1A" w14:paraId="0505CC9F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E51291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Senatorska 8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4EB1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Zagospodarowanie terenu przed budynkiem</w:t>
            </w:r>
          </w:p>
        </w:tc>
      </w:tr>
      <w:tr w:rsidR="00585B1A" w:rsidRPr="00585B1A" w14:paraId="12AFE723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A87ADF4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Staszica 52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A56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 xml:space="preserve">Utwardzenie terenu przed budynkiem </w:t>
            </w:r>
          </w:p>
        </w:tc>
      </w:tr>
      <w:tr w:rsidR="00585B1A" w:rsidRPr="00585B1A" w14:paraId="5A644019" w14:textId="77777777" w:rsidTr="00585B1A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142E0CB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Staszica 54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6C43" w14:textId="64CFD8A3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 xml:space="preserve">Kontynuacja prac związanych z wymianą nawierzchni wjazdu na parking przed blokiem </w:t>
            </w:r>
          </w:p>
        </w:tc>
      </w:tr>
      <w:tr w:rsidR="00585B1A" w:rsidRPr="00585B1A" w14:paraId="58AFF9C3" w14:textId="77777777" w:rsidTr="00585B1A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1CF7429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Żeromskiego 39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46C6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Wymiana chodnika biegnącego wzdłuż tylnej elewacji budynku (ok.25mb) oraz fragmentu chodnika biegnącego pomiędzy szczytem i parkingiem w kierunku trzepaka (ok.15mb)</w:t>
            </w:r>
          </w:p>
        </w:tc>
      </w:tr>
      <w:tr w:rsidR="00585B1A" w:rsidRPr="00585B1A" w14:paraId="3746F6BF" w14:textId="77777777" w:rsidTr="00585B1A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0D93E4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Targowa 6A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ACE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Ułożenie fragmentu chodnika (ok.10m</w:t>
            </w:r>
            <w:r w:rsidRPr="00CA5ED8">
              <w:rPr>
                <w:color w:val="000000"/>
                <w:vertAlign w:val="superscript"/>
              </w:rPr>
              <w:t>2</w:t>
            </w:r>
            <w:r w:rsidRPr="00585B1A">
              <w:rPr>
                <w:color w:val="000000"/>
              </w:rPr>
              <w:t xml:space="preserve">) w miejscu </w:t>
            </w:r>
            <w:proofErr w:type="spellStart"/>
            <w:r w:rsidRPr="00585B1A">
              <w:rPr>
                <w:color w:val="000000"/>
              </w:rPr>
              <w:t>przedeptu</w:t>
            </w:r>
            <w:proofErr w:type="spellEnd"/>
            <w:r w:rsidRPr="00585B1A">
              <w:rPr>
                <w:color w:val="000000"/>
              </w:rPr>
              <w:t xml:space="preserve"> - łączącego chodnik przed Targową 6A z chodnikiem biegnącym w kierunku garaży</w:t>
            </w:r>
          </w:p>
        </w:tc>
      </w:tr>
      <w:tr w:rsidR="00585B1A" w:rsidRPr="00585B1A" w14:paraId="6633430B" w14:textId="77777777" w:rsidTr="00585B1A">
        <w:trPr>
          <w:trHeight w:val="9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874C2EC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Trojanowska 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0C9" w14:textId="410D5E6E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Remont opaski wo</w:t>
            </w:r>
            <w:r>
              <w:rPr>
                <w:color w:val="000000"/>
              </w:rPr>
              <w:t>k</w:t>
            </w:r>
            <w:r w:rsidRPr="00585B1A">
              <w:rPr>
                <w:color w:val="000000"/>
              </w:rPr>
              <w:t>ół budynku (szczególnie od strony TRAFO) oraz ułożenie fragmentu chodnika (ok.45m2)</w:t>
            </w:r>
            <w:r>
              <w:rPr>
                <w:color w:val="000000"/>
              </w:rPr>
              <w:t xml:space="preserve"> </w:t>
            </w:r>
            <w:r w:rsidRPr="00585B1A">
              <w:rPr>
                <w:color w:val="000000"/>
              </w:rPr>
              <w:t xml:space="preserve">pomiędzy bud. </w:t>
            </w:r>
            <w:r>
              <w:rPr>
                <w:color w:val="000000"/>
              </w:rPr>
              <w:t xml:space="preserve">Al.600-lecia </w:t>
            </w:r>
            <w:r w:rsidRPr="00585B1A">
              <w:rPr>
                <w:color w:val="000000"/>
              </w:rPr>
              <w:t>74 i Troj</w:t>
            </w:r>
            <w:r>
              <w:rPr>
                <w:color w:val="000000"/>
              </w:rPr>
              <w:t xml:space="preserve">anowska </w:t>
            </w:r>
            <w:r w:rsidRPr="00585B1A">
              <w:rPr>
                <w:color w:val="000000"/>
              </w:rPr>
              <w:t>2 w kierunku chodnika miejskiego)</w:t>
            </w:r>
          </w:p>
        </w:tc>
      </w:tr>
      <w:tr w:rsidR="00585B1A" w:rsidRPr="00585B1A" w14:paraId="2B4DCDD6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9FD8EF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lastRenderedPageBreak/>
              <w:t>Al. 600-lecia 74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DCB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Wymiana chodnika przed budynkiem (około 95m</w:t>
            </w:r>
            <w:r w:rsidRPr="00CA5ED8">
              <w:rPr>
                <w:color w:val="000000"/>
                <w:vertAlign w:val="superscript"/>
              </w:rPr>
              <w:t>2</w:t>
            </w:r>
            <w:r w:rsidRPr="00585B1A">
              <w:rPr>
                <w:color w:val="000000"/>
              </w:rPr>
              <w:t>)</w:t>
            </w:r>
          </w:p>
        </w:tc>
      </w:tr>
      <w:tr w:rsidR="00585B1A" w:rsidRPr="00585B1A" w14:paraId="24BE5281" w14:textId="77777777" w:rsidTr="00585B1A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2DE6375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Al. 600-lecia 74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BBF" w14:textId="77777777" w:rsidR="00585B1A" w:rsidRPr="00585B1A" w:rsidRDefault="00585B1A">
            <w:pPr>
              <w:jc w:val="center"/>
              <w:rPr>
                <w:color w:val="000000"/>
              </w:rPr>
            </w:pPr>
            <w:r w:rsidRPr="00585B1A">
              <w:rPr>
                <w:color w:val="000000"/>
              </w:rPr>
              <w:t>Prace drogowe w pasie nawierzchni  przed blokiem przy parkingu</w:t>
            </w:r>
          </w:p>
        </w:tc>
      </w:tr>
    </w:tbl>
    <w:p w14:paraId="59C38EA8" w14:textId="1ABBAF1C" w:rsidR="00AC1901" w:rsidRPr="00381C43" w:rsidRDefault="00AC1901" w:rsidP="00585B1A">
      <w:pPr>
        <w:pStyle w:val="NormalnyWeb"/>
      </w:pPr>
      <w:r w:rsidRPr="00A32B15">
        <w:t xml:space="preserve">Zakres prac </w:t>
      </w:r>
      <w:r>
        <w:t xml:space="preserve">naprawy i uzupełnienia dróg osiedlowych </w:t>
      </w:r>
      <w:r w:rsidRPr="00A32B15">
        <w:t xml:space="preserve">obejmuje: </w:t>
      </w:r>
    </w:p>
    <w:p w14:paraId="3E44A8B6" w14:textId="77777777" w:rsidR="00AC1901" w:rsidRPr="00381C43" w:rsidRDefault="00AC1901" w:rsidP="00AC1901">
      <w:pPr>
        <w:jc w:val="both"/>
        <w:outlineLvl w:val="0"/>
      </w:pPr>
      <w:r w:rsidRPr="00381C43">
        <w:t>Przy wykonaniu robót masą mineralno-asfaltową  na gorąco z wycięciem  krawędzi:</w:t>
      </w:r>
    </w:p>
    <w:p w14:paraId="6B09143F" w14:textId="77777777" w:rsidR="00AC1901" w:rsidRPr="00381C43" w:rsidRDefault="00AC1901" w:rsidP="00AC1901">
      <w:pPr>
        <w:jc w:val="both"/>
        <w:outlineLvl w:val="0"/>
      </w:pPr>
      <w:r w:rsidRPr="00381C43">
        <w:t xml:space="preserve"> - nacięcie uszkodzonych miejsc piłą mechaniczną wokół ubytku z nadaniem </w:t>
      </w:r>
    </w:p>
    <w:p w14:paraId="565AB5B0" w14:textId="77777777" w:rsidR="00AC1901" w:rsidRPr="00381C43" w:rsidRDefault="00AC1901" w:rsidP="00AC1901">
      <w:pPr>
        <w:jc w:val="both"/>
        <w:outlineLvl w:val="0"/>
      </w:pPr>
      <w:r w:rsidRPr="00381C43">
        <w:t xml:space="preserve">   regularnych kształtów,</w:t>
      </w:r>
    </w:p>
    <w:p w14:paraId="70F90411" w14:textId="77777777" w:rsidR="00AC1901" w:rsidRPr="00381C43" w:rsidRDefault="00AC1901" w:rsidP="00AC1901">
      <w:pPr>
        <w:jc w:val="both"/>
        <w:outlineLvl w:val="0"/>
      </w:pPr>
      <w:r w:rsidRPr="00381C43">
        <w:t xml:space="preserve"> - odkucie lub sfrezowanie masy w miejscu uszkodzenia,</w:t>
      </w:r>
    </w:p>
    <w:p w14:paraId="1C1DE5EE" w14:textId="77777777" w:rsidR="00AC1901" w:rsidRPr="00381C43" w:rsidRDefault="00AC1901" w:rsidP="00AC1901">
      <w:pPr>
        <w:jc w:val="both"/>
        <w:outlineLvl w:val="0"/>
      </w:pPr>
      <w:r w:rsidRPr="00381C43">
        <w:t xml:space="preserve"> - wybranie gruzu i oczyszczenie uszkodzonego miejsca z usunięciem rumoszu,</w:t>
      </w:r>
    </w:p>
    <w:p w14:paraId="420AA8B6" w14:textId="77777777" w:rsidR="00AC1901" w:rsidRPr="00381C43" w:rsidRDefault="00AC1901" w:rsidP="00AC1901">
      <w:pPr>
        <w:jc w:val="both"/>
        <w:outlineLvl w:val="0"/>
      </w:pPr>
      <w:r w:rsidRPr="00381C43">
        <w:t xml:space="preserve">  -posmarowanie krawędzi oraz skropienie remontowanego miejsca emulsją </w:t>
      </w:r>
    </w:p>
    <w:p w14:paraId="2DF7325F" w14:textId="77777777" w:rsidR="00AC1901" w:rsidRPr="00381C43" w:rsidRDefault="00AC1901" w:rsidP="00AC1901">
      <w:pPr>
        <w:jc w:val="both"/>
        <w:outlineLvl w:val="0"/>
      </w:pPr>
      <w:r w:rsidRPr="00381C43">
        <w:t xml:space="preserve">   asfaltową,</w:t>
      </w:r>
    </w:p>
    <w:p w14:paraId="7F5441B2" w14:textId="77777777" w:rsidR="00AC1901" w:rsidRPr="00381C43" w:rsidRDefault="00AC1901" w:rsidP="00AC1901">
      <w:pPr>
        <w:jc w:val="both"/>
        <w:outlineLvl w:val="0"/>
      </w:pPr>
      <w:r w:rsidRPr="00381C43">
        <w:t xml:space="preserve"> -rozścielenie mieszanki mineralno-bitumicznej w jednej lub w dwóch </w:t>
      </w:r>
    </w:p>
    <w:p w14:paraId="5E694C0A" w14:textId="77777777" w:rsidR="00AC1901" w:rsidRPr="00381C43" w:rsidRDefault="00AC1901" w:rsidP="00AC1901">
      <w:pPr>
        <w:jc w:val="both"/>
        <w:outlineLvl w:val="0"/>
      </w:pPr>
      <w:r w:rsidRPr="00381C43">
        <w:t xml:space="preserve">  warstwach w zależności od głębokości uszkodzeń,</w:t>
      </w:r>
    </w:p>
    <w:p w14:paraId="0896F793" w14:textId="77777777" w:rsidR="00AC1901" w:rsidRPr="00381C43" w:rsidRDefault="00AC1901" w:rsidP="00AC1901">
      <w:pPr>
        <w:jc w:val="both"/>
        <w:outlineLvl w:val="0"/>
      </w:pPr>
      <w:r w:rsidRPr="00381C43">
        <w:t xml:space="preserve"> -mechaniczne zagęszczenie poszczególnych warstw ułożonej mieszanki przy  </w:t>
      </w:r>
    </w:p>
    <w:p w14:paraId="22A47103" w14:textId="77777777" w:rsidR="00AC1901" w:rsidRPr="00381C43" w:rsidRDefault="00AC1901" w:rsidP="00AC1901">
      <w:pPr>
        <w:jc w:val="both"/>
        <w:outlineLvl w:val="0"/>
      </w:pPr>
      <w:r w:rsidRPr="00381C43">
        <w:t xml:space="preserve">   użyciu walca lub płyty wibracyjnej,</w:t>
      </w:r>
    </w:p>
    <w:p w14:paraId="199032D2" w14:textId="77777777" w:rsidR="00AC1901" w:rsidRPr="00381C43" w:rsidRDefault="00AC1901" w:rsidP="00AC1901">
      <w:pPr>
        <w:jc w:val="both"/>
        <w:outlineLvl w:val="0"/>
      </w:pPr>
      <w:r w:rsidRPr="00381C43">
        <w:t xml:space="preserve"> -posmarowanie krawędzi wyremontowanego miejsca emulsją asfaltową i </w:t>
      </w:r>
    </w:p>
    <w:p w14:paraId="4BFA54A4" w14:textId="77777777" w:rsidR="00AC1901" w:rsidRPr="00381C43" w:rsidRDefault="00AC1901" w:rsidP="00AC1901">
      <w:pPr>
        <w:jc w:val="both"/>
        <w:outlineLvl w:val="0"/>
      </w:pPr>
      <w:r w:rsidRPr="00381C43">
        <w:t xml:space="preserve">   posypanie kruszywem,</w:t>
      </w:r>
    </w:p>
    <w:p w14:paraId="5D8DF3D0" w14:textId="77777777" w:rsidR="00AC1901" w:rsidRPr="00381C43" w:rsidRDefault="00AC1901" w:rsidP="00AC1901">
      <w:pPr>
        <w:jc w:val="both"/>
        <w:outlineLvl w:val="0"/>
      </w:pPr>
      <w:r w:rsidRPr="00381C43">
        <w:t xml:space="preserve"> -uprzątnięcie miejsca robót.  </w:t>
      </w:r>
    </w:p>
    <w:p w14:paraId="29CF6368" w14:textId="77777777" w:rsidR="00AC1901" w:rsidRPr="00381C43" w:rsidRDefault="00AC1901" w:rsidP="00AC1901">
      <w:r w:rsidRPr="00381C43">
        <w:t xml:space="preserve">- przywrócenie do stanu pierwotnego terenu po składowaniu materiałów, jeździe </w:t>
      </w:r>
    </w:p>
    <w:p w14:paraId="14255564" w14:textId="77777777" w:rsidR="00AC1901" w:rsidRPr="00381C43" w:rsidRDefault="00AC1901" w:rsidP="00AC1901">
      <w:r w:rsidRPr="00381C43">
        <w:t xml:space="preserve">  sprzętu i pojazdów dostawczych</w:t>
      </w:r>
    </w:p>
    <w:p w14:paraId="38FF6E9A" w14:textId="77777777" w:rsidR="00AC1901" w:rsidRPr="00F97C74" w:rsidRDefault="00AC1901" w:rsidP="00AC1901">
      <w:pPr>
        <w:pStyle w:val="NormalnyWeb"/>
        <w:ind w:left="360"/>
      </w:pPr>
      <w:r>
        <w:rPr>
          <w:b/>
        </w:rPr>
        <w:t xml:space="preserve">II. </w:t>
      </w:r>
      <w:r>
        <w:rPr>
          <w:b/>
          <w:u w:val="single"/>
        </w:rPr>
        <w:t>WYMAGANIA DOTYCZĄCE OFERENTÓW:</w:t>
      </w:r>
      <w:r>
        <w:br/>
      </w:r>
      <w:r>
        <w:rPr>
          <w:b/>
        </w:rPr>
        <w:t xml:space="preserve">1. </w:t>
      </w:r>
      <w:r w:rsidRPr="00CE09BB">
        <w:rPr>
          <w:b/>
        </w:rPr>
        <w:t>W ofercie należy podać ceny netto i brutto za:</w:t>
      </w:r>
    </w:p>
    <w:p w14:paraId="3A42EC1A" w14:textId="77777777" w:rsidR="00AC1901" w:rsidRPr="00A32B15" w:rsidRDefault="00AC1901" w:rsidP="00AC1901">
      <w:pPr>
        <w:pStyle w:val="NormalnyWeb"/>
        <w:ind w:left="720"/>
      </w:pPr>
      <w:r w:rsidRPr="00A32B15">
        <w:t>- 1m² wymiany chodników z płyt chodnikowych betonowych na chodniki z kostki brukowej wraz z obustronnym obrzeżem</w:t>
      </w:r>
      <w:r>
        <w:t xml:space="preserve"> na podbudowie cementowo piaskowej </w:t>
      </w:r>
      <w:r w:rsidRPr="00A32B15">
        <w:t>;</w:t>
      </w:r>
    </w:p>
    <w:p w14:paraId="34687956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  <w:r w:rsidRPr="00A32B15">
        <w:t>- 1m² wymiany chodników z płyt chodnikowych betonowych na chodniki z kostki </w:t>
      </w:r>
      <w:r>
        <w:t xml:space="preserve"> </w:t>
      </w:r>
    </w:p>
    <w:p w14:paraId="2703B48E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  <w:r>
        <w:t xml:space="preserve">   </w:t>
      </w:r>
      <w:r w:rsidRPr="00A32B15">
        <w:t>brukowej wraz z obrzeżem z jednej strony i krawężnikiem z drugiej</w:t>
      </w:r>
      <w:r>
        <w:t xml:space="preserve"> na podbudowie cementowo piaskowej </w:t>
      </w:r>
      <w:r w:rsidRPr="00A32B15">
        <w:t>;</w:t>
      </w:r>
    </w:p>
    <w:p w14:paraId="54327D08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</w:p>
    <w:p w14:paraId="2FF386C1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  <w:r>
        <w:t>- 1m</w:t>
      </w:r>
      <w:r>
        <w:rPr>
          <w:vertAlign w:val="superscript"/>
        </w:rPr>
        <w:t>2</w:t>
      </w:r>
      <w:r>
        <w:t xml:space="preserve"> wykonania nawierzchni z tłucznia kamiennego zagęszczonego mechanicznie z krawężnikiem na ławie betonowej, korytowaniem i odwiezieniem nadmiaru ziemi, </w:t>
      </w:r>
    </w:p>
    <w:p w14:paraId="2C8574B4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</w:p>
    <w:p w14:paraId="16DAE806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  <w:r>
        <w:t>- 1m</w:t>
      </w:r>
      <w:r>
        <w:rPr>
          <w:vertAlign w:val="superscript"/>
        </w:rPr>
        <w:t xml:space="preserve">2 </w:t>
      </w:r>
      <w:r>
        <w:t xml:space="preserve">wykonanie nawierzchni asfaltem lanym o gr. 4-5 cm </w:t>
      </w:r>
    </w:p>
    <w:p w14:paraId="6703DE5B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</w:p>
    <w:p w14:paraId="1A764165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  <w:r>
        <w:t>-1m</w:t>
      </w:r>
      <w:r>
        <w:rPr>
          <w:vertAlign w:val="superscript"/>
        </w:rPr>
        <w:t>2</w:t>
      </w:r>
      <w:r>
        <w:t xml:space="preserve"> wykonanie nawierzchni asfaltem z recyclingu o gr 4-5 cm </w:t>
      </w:r>
    </w:p>
    <w:p w14:paraId="45B78E97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</w:p>
    <w:p w14:paraId="2DE61AF6" w14:textId="77777777" w:rsidR="00AC1901" w:rsidRDefault="00AC1901" w:rsidP="00AC1901">
      <w:pPr>
        <w:pStyle w:val="NormalnyWeb"/>
        <w:spacing w:before="0" w:beforeAutospacing="0" w:after="0" w:afterAutospacing="0"/>
        <w:ind w:left="720"/>
      </w:pPr>
      <w:r>
        <w:t>- wykonanie 1 sztuki regulacji studzienki kanalizacyjnej / wpust uliczny</w:t>
      </w:r>
    </w:p>
    <w:p w14:paraId="14DC33EE" w14:textId="77777777" w:rsidR="00CA5ED8" w:rsidRDefault="00CA5ED8" w:rsidP="00AC1901">
      <w:pPr>
        <w:pStyle w:val="NormalnyWeb"/>
        <w:spacing w:before="0" w:beforeAutospacing="0" w:after="0" w:afterAutospacing="0"/>
        <w:ind w:left="720"/>
      </w:pPr>
    </w:p>
    <w:p w14:paraId="282A27B9" w14:textId="5F5A508C" w:rsidR="00CA5ED8" w:rsidRPr="00CA5ED8" w:rsidRDefault="00CA5ED8" w:rsidP="00AC1901">
      <w:pPr>
        <w:pStyle w:val="NormalnyWeb"/>
        <w:spacing w:before="0" w:beforeAutospacing="0" w:after="0" w:afterAutospacing="0"/>
        <w:ind w:left="720"/>
      </w:pPr>
      <w:r>
        <w:t>- 1 m</w:t>
      </w:r>
      <w:r>
        <w:rPr>
          <w:vertAlign w:val="superscript"/>
        </w:rPr>
        <w:t>2</w:t>
      </w:r>
      <w:r>
        <w:t xml:space="preserve"> utwardzenia terenu betonowymi płytami ażurowymi z niezbędnymi robotami ziemnymi i ułożeniem podbudowy.</w:t>
      </w:r>
    </w:p>
    <w:p w14:paraId="6FA51C9E" w14:textId="77777777" w:rsidR="00AC1901" w:rsidRDefault="00AC1901" w:rsidP="00AC1901">
      <w:pPr>
        <w:pStyle w:val="NormalnyWeb"/>
        <w:ind w:left="720"/>
      </w:pPr>
      <w:r>
        <w:t xml:space="preserve">- stawkę roboczogodziny (R) i składniki do kosztorysowania – koszty ogólne (Ko), </w:t>
      </w:r>
    </w:p>
    <w:p w14:paraId="2C47BDA7" w14:textId="77777777" w:rsidR="00AC1901" w:rsidRDefault="00AC1901" w:rsidP="00AC1901">
      <w:pPr>
        <w:pStyle w:val="NormalnyWeb"/>
        <w:ind w:left="720"/>
      </w:pPr>
      <w:r>
        <w:t xml:space="preserve">   stawkę zysku (Z) dla rozliczenia robót nie objętych specyfikacją.</w:t>
      </w:r>
    </w:p>
    <w:p w14:paraId="57438B01" w14:textId="77777777" w:rsidR="00AC1901" w:rsidRDefault="00AC1901" w:rsidP="00AC1901">
      <w:pPr>
        <w:pStyle w:val="NormalnyWeb"/>
        <w:ind w:firstLine="360"/>
      </w:pPr>
      <w:r w:rsidRPr="00DD2F47">
        <w:t xml:space="preserve">     - okres  </w:t>
      </w:r>
      <w:r>
        <w:t>udzielonej gwarancji;</w:t>
      </w:r>
    </w:p>
    <w:p w14:paraId="55388F50" w14:textId="77777777" w:rsidR="00AC1901" w:rsidRDefault="00AC1901" w:rsidP="00AC1901">
      <w:pPr>
        <w:pStyle w:val="NormalnyWeb"/>
        <w:ind w:firstLine="360"/>
      </w:pPr>
      <w:r>
        <w:lastRenderedPageBreak/>
        <w:t xml:space="preserve">     - warunki płatności – termin zapłaty faktury, faktura jednorazowa lub etapami,</w:t>
      </w:r>
    </w:p>
    <w:p w14:paraId="75DEC3C1" w14:textId="77777777" w:rsidR="00AC1901" w:rsidRDefault="00AC1901" w:rsidP="00AC1901">
      <w:pPr>
        <w:pStyle w:val="NormalnyWeb"/>
        <w:ind w:firstLine="360"/>
      </w:pPr>
      <w:r>
        <w:t xml:space="preserve">     - potwierdzenie gotowości wykonania prac w podanym terminie.</w:t>
      </w:r>
      <w:r w:rsidRPr="00DD2F47">
        <w:t xml:space="preserve">   </w:t>
      </w:r>
    </w:p>
    <w:p w14:paraId="7E08BF31" w14:textId="77777777" w:rsidR="00AC1901" w:rsidRPr="00A32B15" w:rsidRDefault="00AC1901" w:rsidP="00AC1901">
      <w:pPr>
        <w:pStyle w:val="NormalnyWeb"/>
        <w:ind w:left="360"/>
      </w:pPr>
      <w:r w:rsidRPr="00A32B15">
        <w:rPr>
          <w:b/>
          <w:bCs/>
        </w:rPr>
        <w:t>Dla wymienionego zakresu robót obowiązuje VAT 2</w:t>
      </w:r>
      <w:r>
        <w:rPr>
          <w:b/>
          <w:bCs/>
        </w:rPr>
        <w:t>3</w:t>
      </w:r>
      <w:r w:rsidRPr="00A32B15">
        <w:rPr>
          <w:b/>
          <w:bCs/>
        </w:rPr>
        <w:t>%</w:t>
      </w:r>
    </w:p>
    <w:p w14:paraId="309BB336" w14:textId="0EE009C2" w:rsidR="00AC1901" w:rsidRDefault="00AC1901" w:rsidP="00AC1901">
      <w:pPr>
        <w:pStyle w:val="NormalnyWeb"/>
        <w:ind w:firstLine="360"/>
        <w:rPr>
          <w:b/>
        </w:rPr>
      </w:pPr>
      <w:r>
        <w:rPr>
          <w:b/>
        </w:rPr>
        <w:t>O</w:t>
      </w:r>
      <w:r w:rsidRPr="00DD2F47">
        <w:rPr>
          <w:b/>
        </w:rPr>
        <w:t xml:space="preserve">czekiwany termin wykonania przedmiotu zamówienia –do </w:t>
      </w:r>
      <w:r>
        <w:rPr>
          <w:b/>
        </w:rPr>
        <w:t>31-10</w:t>
      </w:r>
      <w:r w:rsidRPr="00DD2F47">
        <w:rPr>
          <w:b/>
        </w:rPr>
        <w:t>-20</w:t>
      </w:r>
      <w:r w:rsidR="00585B1A">
        <w:rPr>
          <w:b/>
        </w:rPr>
        <w:t>23</w:t>
      </w:r>
      <w:r w:rsidRPr="00DD2F47">
        <w:rPr>
          <w:b/>
        </w:rPr>
        <w:t>r.</w:t>
      </w:r>
    </w:p>
    <w:p w14:paraId="6036F48F" w14:textId="77777777" w:rsidR="00AC1901" w:rsidRPr="00A32B15" w:rsidRDefault="00AC1901" w:rsidP="00AC1901">
      <w:pPr>
        <w:pStyle w:val="NormalnyWeb"/>
        <w:ind w:left="360"/>
      </w:pPr>
      <w:r>
        <w:t>Rozlicza</w:t>
      </w:r>
      <w:r w:rsidRPr="00A32B15">
        <w:t xml:space="preserve">nie należności za wykonane prace na podstawie obmiaru ilości wykonanych </w:t>
      </w:r>
      <w:r>
        <w:t xml:space="preserve">  </w:t>
      </w:r>
      <w:r w:rsidRPr="00A32B15">
        <w:t>robót.</w:t>
      </w:r>
      <w:r>
        <w:t xml:space="preserve">. </w:t>
      </w:r>
      <w:r w:rsidRPr="00A32B15">
        <w:t>Przy odbiorze robót Zamawiający żądać będzie atestów i deklaracji zgodności na wbudowane materiały i wyroby.</w:t>
      </w:r>
    </w:p>
    <w:p w14:paraId="33A07A08" w14:textId="741E8662" w:rsidR="00AC1901" w:rsidRPr="00585B1A" w:rsidRDefault="00AC1901" w:rsidP="00585B1A">
      <w:pPr>
        <w:pStyle w:val="NormalnyWeb"/>
        <w:ind w:left="360"/>
        <w:rPr>
          <w:b/>
        </w:rPr>
      </w:pPr>
      <w:r>
        <w:rPr>
          <w:b/>
        </w:rPr>
        <w:t>2</w:t>
      </w:r>
      <w:r w:rsidRPr="00E13EB1">
        <w:rPr>
          <w:b/>
        </w:rPr>
        <w:t>. Kryterium oceny ofert:</w:t>
      </w:r>
      <w:r w:rsidR="00585B1A">
        <w:rPr>
          <w:b/>
        </w:rPr>
        <w:br/>
      </w:r>
      <w:r w:rsidRPr="00A32B15">
        <w:t>- cena za wykonanie przedmiotu zamówienia  -  max.80 pkt</w:t>
      </w:r>
      <w:r w:rsidR="00585B1A">
        <w:rPr>
          <w:b/>
        </w:rPr>
        <w:br/>
      </w:r>
      <w:r w:rsidRPr="00A32B15">
        <w:t>- doświadczeni</w:t>
      </w:r>
      <w:r>
        <w:t>e</w:t>
      </w:r>
      <w:r w:rsidRPr="00A32B15">
        <w:t>  -  max.10 pkt</w:t>
      </w:r>
      <w:r w:rsidR="00585B1A">
        <w:rPr>
          <w:b/>
        </w:rPr>
        <w:br/>
      </w:r>
      <w:r w:rsidRPr="00A32B15">
        <w:t>- warunki gwarancji  -  max.10 pkt</w:t>
      </w:r>
    </w:p>
    <w:p w14:paraId="2E764E30" w14:textId="77777777" w:rsidR="00AC1901" w:rsidRPr="003F5C67" w:rsidRDefault="00AC1901" w:rsidP="00AC1901">
      <w:pPr>
        <w:ind w:firstLine="360"/>
        <w:jc w:val="both"/>
        <w:rPr>
          <w:b/>
        </w:rPr>
      </w:pPr>
      <w:r w:rsidRPr="003F5C67">
        <w:rPr>
          <w:b/>
        </w:rPr>
        <w:t>3. Wymogi stawiane oferentom:</w:t>
      </w:r>
    </w:p>
    <w:p w14:paraId="0BA253A5" w14:textId="77777777" w:rsidR="00AC1901" w:rsidRPr="003F5C67" w:rsidRDefault="00AC1901" w:rsidP="00AC1901">
      <w:pPr>
        <w:ind w:firstLine="360"/>
        <w:jc w:val="both"/>
      </w:pPr>
    </w:p>
    <w:p w14:paraId="6D6F8A00" w14:textId="77777777" w:rsidR="00AC1901" w:rsidRPr="0027121E" w:rsidRDefault="00AC1901" w:rsidP="00AC1901">
      <w:pPr>
        <w:jc w:val="both"/>
      </w:pPr>
      <w:r w:rsidRPr="0027121E">
        <w:rPr>
          <w:b/>
        </w:rPr>
        <w:t>a)</w:t>
      </w:r>
      <w:r w:rsidRPr="0027121E">
        <w:t xml:space="preserve"> posiadanie uprawnień do występowania w obrocie prawnym;</w:t>
      </w:r>
    </w:p>
    <w:p w14:paraId="6B0E1084" w14:textId="77777777" w:rsidR="00AC1901" w:rsidRPr="0027121E" w:rsidRDefault="00AC1901" w:rsidP="00AC1901">
      <w:pPr>
        <w:jc w:val="both"/>
      </w:pPr>
      <w:r w:rsidRPr="0027121E">
        <w:rPr>
          <w:b/>
        </w:rPr>
        <w:t>b)</w:t>
      </w:r>
      <w:r w:rsidRPr="0027121E">
        <w:t xml:space="preserve"> posiadanie uprawnień niezbędnych do wykonywania określonych prac, jeżeli przepisy nakładają obowiązek posiadania takich uprawnień;</w:t>
      </w:r>
    </w:p>
    <w:p w14:paraId="159C9529" w14:textId="77777777" w:rsidR="00AC1901" w:rsidRPr="0027121E" w:rsidRDefault="00AC1901" w:rsidP="00AC1901">
      <w:pPr>
        <w:jc w:val="both"/>
      </w:pPr>
      <w:r w:rsidRPr="0027121E">
        <w:rPr>
          <w:b/>
        </w:rPr>
        <w:t>c)</w:t>
      </w:r>
      <w:r w:rsidRPr="0027121E">
        <w:t xml:space="preserve"> dysponowanie niezbędną wiedzą i doświadczeniem, potencjałem technicznym i ekonomicznym oraz pracownikami zdolnymi do wykonywania zamówienia;</w:t>
      </w:r>
    </w:p>
    <w:p w14:paraId="33130D74" w14:textId="77777777" w:rsidR="00AC1901" w:rsidRPr="0027121E" w:rsidRDefault="00AC1901" w:rsidP="00AC1901">
      <w:pPr>
        <w:jc w:val="both"/>
      </w:pPr>
      <w:r w:rsidRPr="0027121E">
        <w:rPr>
          <w:b/>
        </w:rPr>
        <w:t>d)</w:t>
      </w:r>
      <w:r w:rsidRPr="0027121E">
        <w:t xml:space="preserve"> znajdowanie się w sytuacji finansowej zapewniającej wykonanie zamówienia;</w:t>
      </w:r>
    </w:p>
    <w:p w14:paraId="7CF7E085" w14:textId="77777777" w:rsidR="00AC1901" w:rsidRPr="0027121E" w:rsidRDefault="00AC1901" w:rsidP="00AC1901">
      <w:pPr>
        <w:jc w:val="both"/>
      </w:pPr>
      <w:r w:rsidRPr="0027121E">
        <w:rPr>
          <w:b/>
        </w:rPr>
        <w:t xml:space="preserve">e) </w:t>
      </w:r>
      <w:r w:rsidRPr="0027121E">
        <w:t>posiadanie polisy ubezpieczenia OC na kwotę ubezpieczenia min. 500tys.</w:t>
      </w:r>
    </w:p>
    <w:p w14:paraId="4C6D5629" w14:textId="77777777" w:rsidR="00AC1901" w:rsidRPr="0027121E" w:rsidRDefault="00AC1901" w:rsidP="00AC1901">
      <w:pPr>
        <w:jc w:val="both"/>
      </w:pPr>
      <w:r w:rsidRPr="0027121E">
        <w:rPr>
          <w:b/>
        </w:rPr>
        <w:t>f)</w:t>
      </w:r>
      <w:r w:rsidRPr="0027121E">
        <w:t xml:space="preserve"> zobowiązanie się do wniesienia zabezpieczenia należytego wykonania zamówienia w gotówce o równowartości 5% ceny oferowanej netto, w przypadku wybrania oferty danego wykonawcy, poprzez wyrażenie zgody na potrącenia 5% wynagrodzenia netto z każdej faktury wykonawcy (późniejszy zapis w umowie realizacyjnej).</w:t>
      </w:r>
    </w:p>
    <w:p w14:paraId="198F48E0" w14:textId="77777777" w:rsidR="00AC1901" w:rsidRPr="0027121E" w:rsidRDefault="00AC1901" w:rsidP="00AC1901">
      <w:pPr>
        <w:jc w:val="both"/>
      </w:pPr>
    </w:p>
    <w:p w14:paraId="28EB7505" w14:textId="77777777" w:rsidR="00AC1901" w:rsidRDefault="00AC1901" w:rsidP="00AC1901">
      <w:pPr>
        <w:ind w:firstLine="360"/>
        <w:jc w:val="both"/>
        <w:rPr>
          <w:b/>
        </w:rPr>
      </w:pPr>
      <w:r w:rsidRPr="000465E8">
        <w:rPr>
          <w:b/>
        </w:rPr>
        <w:t>4. Wymagane dokumenty do złożenia przez oferentów:</w:t>
      </w:r>
    </w:p>
    <w:p w14:paraId="6BF50AC5" w14:textId="77777777" w:rsidR="00AC1901" w:rsidRPr="000465E8" w:rsidRDefault="00AC1901" w:rsidP="00AC1901">
      <w:pPr>
        <w:ind w:firstLine="360"/>
        <w:jc w:val="both"/>
        <w:rPr>
          <w:b/>
        </w:rPr>
      </w:pPr>
    </w:p>
    <w:p w14:paraId="32AB0C1F" w14:textId="77777777" w:rsidR="00AC1901" w:rsidRPr="0027121E" w:rsidRDefault="00AC1901" w:rsidP="00AC1901">
      <w:pPr>
        <w:jc w:val="both"/>
      </w:pPr>
      <w:r w:rsidRPr="0027121E">
        <w:rPr>
          <w:b/>
        </w:rPr>
        <w:t>a)</w:t>
      </w:r>
      <w:r w:rsidRPr="0027121E">
        <w:t xml:space="preserve"> oferta z podaniem cen netto i brutto, terminem realizacji, warunkami płatności, gwarancją;</w:t>
      </w:r>
    </w:p>
    <w:p w14:paraId="66FCD21B" w14:textId="77777777" w:rsidR="00AC1901" w:rsidRPr="0027121E" w:rsidRDefault="00AC1901" w:rsidP="00AC1901">
      <w:pPr>
        <w:jc w:val="both"/>
      </w:pPr>
      <w:r w:rsidRPr="0027121E">
        <w:rPr>
          <w:b/>
        </w:rPr>
        <w:t>b)</w:t>
      </w:r>
      <w:r w:rsidRPr="0027121E">
        <w:t xml:space="preserve"> zaświadczenie z ewidencji działalności gospodarczej lub wypis z KRS poświadczony za zgodność z oryginałem;</w:t>
      </w:r>
    </w:p>
    <w:p w14:paraId="0C1555A4" w14:textId="77777777" w:rsidR="00AC1901" w:rsidRPr="0027121E" w:rsidRDefault="00AC1901" w:rsidP="00AC1901">
      <w:pPr>
        <w:jc w:val="both"/>
      </w:pPr>
      <w:r w:rsidRPr="0027121E">
        <w:rPr>
          <w:b/>
        </w:rPr>
        <w:t>c)</w:t>
      </w:r>
      <w:r w:rsidRPr="0027121E">
        <w:t xml:space="preserve"> poświadczenie uprawnień niezbędnych do wykonywania określonych prac, jeśli obowiązujące przepisy nakładają obowiązek posiadania takich uprawnień;</w:t>
      </w:r>
    </w:p>
    <w:p w14:paraId="29832369" w14:textId="77777777" w:rsidR="00AC1901" w:rsidRPr="0027121E" w:rsidRDefault="00AC1901" w:rsidP="00AC1901">
      <w:pPr>
        <w:jc w:val="both"/>
      </w:pPr>
      <w:r w:rsidRPr="0027121E">
        <w:rPr>
          <w:b/>
        </w:rPr>
        <w:t>d)</w:t>
      </w:r>
      <w:r w:rsidRPr="0027121E">
        <w:t xml:space="preserve"> przedstawienie wykazu niezbędnego sprzętu do wykonania zamówienia, jakim dysponuje Wykonawca;</w:t>
      </w:r>
    </w:p>
    <w:p w14:paraId="26F23AC7" w14:textId="77777777" w:rsidR="00AC1901" w:rsidRPr="0027121E" w:rsidRDefault="00AC1901" w:rsidP="00AC1901">
      <w:pPr>
        <w:jc w:val="both"/>
      </w:pPr>
      <w:r w:rsidRPr="0027121E">
        <w:rPr>
          <w:b/>
        </w:rPr>
        <w:t>e)</w:t>
      </w:r>
      <w:r w:rsidRPr="0027121E">
        <w:t xml:space="preserve"> wykaz robót dotychczas wykonywanych przez oferenta, porównywalnych </w:t>
      </w:r>
      <w:r w:rsidRPr="0027121E">
        <w:br/>
        <w:t>z zakresem robót obję</w:t>
      </w:r>
      <w:r>
        <w:t>tych postępowaniem przetargowym.</w:t>
      </w:r>
    </w:p>
    <w:p w14:paraId="35C5B0A5" w14:textId="77777777" w:rsidR="00AC1901" w:rsidRPr="0027121E" w:rsidRDefault="00AC1901" w:rsidP="00AC1901">
      <w:pPr>
        <w:jc w:val="both"/>
      </w:pPr>
      <w:r w:rsidRPr="000465E8">
        <w:rPr>
          <w:b/>
        </w:rPr>
        <w:t>f)</w:t>
      </w:r>
      <w:r w:rsidRPr="0027121E">
        <w:t xml:space="preserve"> potwierdzenie wpłaty wadium.</w:t>
      </w:r>
    </w:p>
    <w:p w14:paraId="7C16874C" w14:textId="38DE9AA5" w:rsidR="00AC1901" w:rsidRPr="00A32B15" w:rsidRDefault="00AC1901" w:rsidP="00AC1901">
      <w:pPr>
        <w:pStyle w:val="NormalnyWeb"/>
        <w:ind w:left="360"/>
      </w:pPr>
      <w:r w:rsidRPr="00A32B15">
        <w:t>Oferty na</w:t>
      </w:r>
      <w:r>
        <w:t xml:space="preserve">leży składać w terminie do </w:t>
      </w:r>
      <w:r w:rsidRPr="00CE09BB">
        <w:rPr>
          <w:b/>
        </w:rPr>
        <w:t xml:space="preserve">dnia </w:t>
      </w:r>
      <w:r w:rsidR="00585B1A">
        <w:rPr>
          <w:b/>
        </w:rPr>
        <w:t>07-07-2023</w:t>
      </w:r>
      <w:r>
        <w:rPr>
          <w:b/>
        </w:rPr>
        <w:t>.</w:t>
      </w:r>
      <w:r w:rsidRPr="00A32B15">
        <w:rPr>
          <w:b/>
          <w:bCs/>
        </w:rPr>
        <w:t xml:space="preserve">r do godz. 10ºº </w:t>
      </w:r>
      <w:r w:rsidRPr="00A32B15">
        <w:rPr>
          <w:b/>
          <w:bCs/>
        </w:rPr>
        <w:br/>
      </w:r>
      <w:r w:rsidRPr="00A32B15">
        <w:t xml:space="preserve">w zakrytych kopertach z dopiskiem </w:t>
      </w:r>
      <w:r w:rsidRPr="00A32B15">
        <w:rPr>
          <w:i/>
          <w:iCs/>
        </w:rPr>
        <w:t xml:space="preserve">,, Oferta na…..” </w:t>
      </w:r>
      <w:r w:rsidRPr="00A32B15">
        <w:t>w Sekretar</w:t>
      </w:r>
      <w:r>
        <w:t>iacie Spółdzielni Mieszkaniowej w Sochaczewie przy ul. Piłsudskiego 26.</w:t>
      </w:r>
    </w:p>
    <w:p w14:paraId="07517B41" w14:textId="040778EA" w:rsidR="00AC1901" w:rsidRDefault="00AC1901" w:rsidP="00AC1901">
      <w:pPr>
        <w:pStyle w:val="NormalnyWeb"/>
        <w:ind w:left="360"/>
        <w:rPr>
          <w:b/>
          <w:bCs/>
        </w:rPr>
      </w:pPr>
      <w:r w:rsidRPr="00A32B15">
        <w:rPr>
          <w:b/>
          <w:bCs/>
        </w:rPr>
        <w:t>Otwarcie ofert od godz. 10</w:t>
      </w:r>
      <w:r w:rsidRPr="00A32B15">
        <w:rPr>
          <w:b/>
          <w:bCs/>
          <w:vertAlign w:val="superscript"/>
        </w:rPr>
        <w:t>30</w:t>
      </w:r>
      <w:r w:rsidRPr="00A32B15">
        <w:rPr>
          <w:b/>
          <w:bCs/>
        </w:rPr>
        <w:t xml:space="preserve"> dnia </w:t>
      </w:r>
      <w:r w:rsidR="00585B1A">
        <w:rPr>
          <w:b/>
          <w:bCs/>
        </w:rPr>
        <w:t>07-07-2023</w:t>
      </w:r>
      <w:r>
        <w:rPr>
          <w:b/>
          <w:bCs/>
        </w:rPr>
        <w:t xml:space="preserve"> </w:t>
      </w:r>
      <w:r w:rsidRPr="00A32B15">
        <w:rPr>
          <w:b/>
          <w:bCs/>
        </w:rPr>
        <w:t>r.</w:t>
      </w:r>
    </w:p>
    <w:p w14:paraId="5BF21DD7" w14:textId="77777777" w:rsidR="00AC1901" w:rsidRPr="00331BC9" w:rsidRDefault="00AC1901" w:rsidP="00AC1901">
      <w:pPr>
        <w:pStyle w:val="NormalnyWeb"/>
        <w:ind w:left="360"/>
        <w:rPr>
          <w:bCs/>
        </w:rPr>
      </w:pPr>
      <w:r>
        <w:rPr>
          <w:b/>
          <w:bCs/>
        </w:rPr>
        <w:lastRenderedPageBreak/>
        <w:t>5. Oferentów</w:t>
      </w:r>
      <w:r w:rsidRPr="00331BC9">
        <w:rPr>
          <w:b/>
          <w:bCs/>
        </w:rPr>
        <w:t xml:space="preserve"> obowiązuje wpłata wadium</w:t>
      </w:r>
      <w:r>
        <w:rPr>
          <w:b/>
          <w:bCs/>
        </w:rPr>
        <w:t xml:space="preserve">  w wysokości 5.000,00zł</w:t>
      </w:r>
      <w:r w:rsidRPr="00331BC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na konto w Banku Spółdzielczym nr konta 93 9283 0006 0007 3509 2000 0010 z dopiskiem </w:t>
      </w:r>
      <w:r w:rsidRPr="00E94FBC">
        <w:rPr>
          <w:bCs/>
          <w:i/>
        </w:rPr>
        <w:t>wadium</w:t>
      </w:r>
    </w:p>
    <w:p w14:paraId="726FA7E8" w14:textId="77777777" w:rsidR="00AC1901" w:rsidRDefault="00AC1901" w:rsidP="00AC1901">
      <w:pPr>
        <w:pStyle w:val="NormalnyWeb"/>
        <w:ind w:left="360"/>
      </w:pPr>
      <w:r>
        <w:t xml:space="preserve">16. </w:t>
      </w:r>
      <w:r w:rsidRPr="00A32B15">
        <w:t xml:space="preserve">Postępowanie przetargowe może być unieważnione jeżeli wystąpi istotna zmiana okoliczności powodująca, że wykonanie przedmiotu zamówienia nie leży w interesie spółdzielni, czego nie można było przewidzieć wcześniej. </w:t>
      </w:r>
    </w:p>
    <w:p w14:paraId="5F8D2C39" w14:textId="77777777" w:rsidR="00C11BBC" w:rsidRDefault="00CA5ED8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5DC"/>
    <w:multiLevelType w:val="multilevel"/>
    <w:tmpl w:val="9CB4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683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2E"/>
    <w:rsid w:val="00585B1A"/>
    <w:rsid w:val="005B4DBF"/>
    <w:rsid w:val="00676CC3"/>
    <w:rsid w:val="007B616F"/>
    <w:rsid w:val="0080795A"/>
    <w:rsid w:val="00856C81"/>
    <w:rsid w:val="00AC1901"/>
    <w:rsid w:val="00AE2BB4"/>
    <w:rsid w:val="00CA5ED8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97F8"/>
  <w15:chartTrackingRefBased/>
  <w15:docId w15:val="{B27C5FD6-0302-42F5-AA00-D7563262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9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19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3</cp:revision>
  <dcterms:created xsi:type="dcterms:W3CDTF">2023-07-03T10:58:00Z</dcterms:created>
  <dcterms:modified xsi:type="dcterms:W3CDTF">2023-07-03T13:33:00Z</dcterms:modified>
</cp:coreProperties>
</file>