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6AA8" w14:textId="2DD5812C" w:rsidR="00096071" w:rsidRDefault="00F70070" w:rsidP="00C303CE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3369FC" w14:textId="77777777" w:rsidR="00C303CE" w:rsidRPr="00C303CE" w:rsidRDefault="00C303CE" w:rsidP="00C303CE">
      <w:pPr>
        <w:tabs>
          <w:tab w:val="left" w:pos="40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3CE">
        <w:rPr>
          <w:rFonts w:ascii="Times New Roman" w:hAnsi="Times New Roman" w:cs="Times New Roman"/>
          <w:b/>
          <w:sz w:val="24"/>
          <w:szCs w:val="24"/>
        </w:rPr>
        <w:t>SPECYFIKACJA ISTOTNYCH WARUNKÓW ZAMÓWWIENIA</w:t>
      </w:r>
    </w:p>
    <w:p w14:paraId="5A8BB5C8" w14:textId="030EDEB8" w:rsidR="00C303CE" w:rsidRDefault="00C303CE" w:rsidP="007701F0">
      <w:pPr>
        <w:tabs>
          <w:tab w:val="left" w:pos="40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3C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701F0">
        <w:rPr>
          <w:rFonts w:ascii="Times New Roman" w:hAnsi="Times New Roman" w:cs="Times New Roman"/>
          <w:b/>
          <w:sz w:val="24"/>
          <w:szCs w:val="24"/>
        </w:rPr>
        <w:t xml:space="preserve">DOSTAWĘ I MONTAŻ 9 SZTUK GARAŻY </w:t>
      </w:r>
      <w:r w:rsidR="008F728C">
        <w:rPr>
          <w:rFonts w:ascii="Times New Roman" w:hAnsi="Times New Roman" w:cs="Times New Roman"/>
          <w:b/>
          <w:sz w:val="24"/>
          <w:szCs w:val="24"/>
        </w:rPr>
        <w:t>BLASZANYCH</w:t>
      </w:r>
    </w:p>
    <w:p w14:paraId="4178A2FF" w14:textId="4C33E168" w:rsidR="00CD0604" w:rsidRPr="00C303CE" w:rsidRDefault="00CD0604" w:rsidP="007701F0">
      <w:pPr>
        <w:tabs>
          <w:tab w:val="left" w:pos="40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REGULAMINEM</w:t>
      </w:r>
    </w:p>
    <w:p w14:paraId="3CC9A734" w14:textId="77777777" w:rsidR="00C303CE" w:rsidRPr="00C303CE" w:rsidRDefault="00C303CE" w:rsidP="00C303CE">
      <w:pPr>
        <w:tabs>
          <w:tab w:val="left" w:pos="4098"/>
        </w:tabs>
        <w:rPr>
          <w:rFonts w:ascii="Times New Roman" w:hAnsi="Times New Roman" w:cs="Times New Roman"/>
          <w:b/>
          <w:sz w:val="24"/>
          <w:szCs w:val="24"/>
        </w:rPr>
      </w:pPr>
    </w:p>
    <w:p w14:paraId="1F203ECC" w14:textId="77777777" w:rsidR="00C303CE" w:rsidRPr="00C303CE" w:rsidRDefault="00C303CE" w:rsidP="00C303CE">
      <w:pPr>
        <w:tabs>
          <w:tab w:val="left" w:pos="4098"/>
        </w:tabs>
        <w:rPr>
          <w:rFonts w:ascii="Times New Roman" w:hAnsi="Times New Roman" w:cs="Times New Roman"/>
          <w:b/>
          <w:sz w:val="24"/>
          <w:szCs w:val="24"/>
        </w:rPr>
      </w:pPr>
      <w:r w:rsidRPr="00C303CE">
        <w:rPr>
          <w:rFonts w:ascii="Times New Roman" w:hAnsi="Times New Roman" w:cs="Times New Roman"/>
          <w:sz w:val="24"/>
          <w:szCs w:val="24"/>
        </w:rPr>
        <w:t xml:space="preserve">1. </w:t>
      </w:r>
      <w:r w:rsidRPr="00C303CE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A6BBA68" w14:textId="20C26B52" w:rsidR="00C303CE" w:rsidRPr="00C303CE" w:rsidRDefault="00C303CE" w:rsidP="00C303CE">
      <w:pPr>
        <w:tabs>
          <w:tab w:val="left" w:pos="4098"/>
        </w:tabs>
        <w:rPr>
          <w:rFonts w:ascii="Times New Roman" w:hAnsi="Times New Roman" w:cs="Times New Roman"/>
          <w:sz w:val="24"/>
          <w:szCs w:val="24"/>
        </w:rPr>
      </w:pPr>
      <w:r w:rsidRPr="00C303CE">
        <w:rPr>
          <w:rFonts w:ascii="Times New Roman" w:hAnsi="Times New Roman" w:cs="Times New Roman"/>
          <w:sz w:val="24"/>
          <w:szCs w:val="24"/>
        </w:rPr>
        <w:t xml:space="preserve">Zamawiającym jest: Spółdzielnia Mieszkaniowa Lokatorsko-Własnościowa </w:t>
      </w:r>
      <w:r w:rsidRPr="00C303CE">
        <w:rPr>
          <w:rFonts w:ascii="Times New Roman" w:hAnsi="Times New Roman" w:cs="Times New Roman"/>
          <w:sz w:val="24"/>
          <w:szCs w:val="24"/>
        </w:rPr>
        <w:br/>
        <w:t xml:space="preserve">w Sochaczewie przy ul. M.J. Piłsudskiego 26, 96-500 Sochaczew </w:t>
      </w:r>
      <w:r w:rsidRPr="00C303CE">
        <w:rPr>
          <w:rFonts w:ascii="Times New Roman" w:hAnsi="Times New Roman" w:cs="Times New Roman"/>
          <w:sz w:val="24"/>
          <w:szCs w:val="24"/>
        </w:rPr>
        <w:br/>
        <w:t>tel. 046 862-21-59</w:t>
      </w:r>
    </w:p>
    <w:p w14:paraId="41DB146D" w14:textId="77777777" w:rsidR="00C303CE" w:rsidRPr="00C303CE" w:rsidRDefault="00C303CE" w:rsidP="00C303CE">
      <w:pPr>
        <w:tabs>
          <w:tab w:val="left" w:pos="4098"/>
        </w:tabs>
        <w:rPr>
          <w:rFonts w:ascii="Times New Roman" w:hAnsi="Times New Roman" w:cs="Times New Roman"/>
          <w:b/>
          <w:sz w:val="24"/>
          <w:szCs w:val="24"/>
        </w:rPr>
      </w:pPr>
      <w:r w:rsidRPr="00C303CE">
        <w:rPr>
          <w:rFonts w:ascii="Times New Roman" w:hAnsi="Times New Roman" w:cs="Times New Roman"/>
          <w:sz w:val="24"/>
          <w:szCs w:val="24"/>
        </w:rPr>
        <w:t xml:space="preserve">2. </w:t>
      </w:r>
      <w:r w:rsidRPr="00C303CE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14:paraId="2AA60846" w14:textId="6ED29400" w:rsidR="00C303CE" w:rsidRPr="00C303CE" w:rsidRDefault="00C303CE" w:rsidP="00C303CE">
      <w:pPr>
        <w:tabs>
          <w:tab w:val="left" w:pos="4098"/>
        </w:tabs>
        <w:rPr>
          <w:rFonts w:ascii="Times New Roman" w:hAnsi="Times New Roman" w:cs="Times New Roman"/>
          <w:sz w:val="24"/>
          <w:szCs w:val="24"/>
        </w:rPr>
      </w:pPr>
      <w:r w:rsidRPr="00C303CE">
        <w:rPr>
          <w:rFonts w:ascii="Times New Roman" w:hAnsi="Times New Roman" w:cs="Times New Roman"/>
          <w:sz w:val="24"/>
          <w:szCs w:val="24"/>
        </w:rPr>
        <w:t>Postępowanie o udzielenie zamówienia prowadzone jest w trybie przetargu nieograniczonego, dwustopniowego:</w:t>
      </w:r>
      <w:r w:rsidRPr="00C303CE">
        <w:rPr>
          <w:rFonts w:ascii="Times New Roman" w:hAnsi="Times New Roman" w:cs="Times New Roman"/>
          <w:sz w:val="24"/>
          <w:szCs w:val="24"/>
        </w:rPr>
        <w:br/>
        <w:t>- I etap wybór ofert,</w:t>
      </w:r>
      <w:r w:rsidRPr="00C303CE">
        <w:rPr>
          <w:rFonts w:ascii="Times New Roman" w:hAnsi="Times New Roman" w:cs="Times New Roman"/>
          <w:sz w:val="24"/>
          <w:szCs w:val="24"/>
        </w:rPr>
        <w:br/>
        <w:t xml:space="preserve">- II etap </w:t>
      </w:r>
      <w:r w:rsidR="00CD0604">
        <w:rPr>
          <w:rFonts w:ascii="Times New Roman" w:hAnsi="Times New Roman" w:cs="Times New Roman"/>
          <w:sz w:val="24"/>
          <w:szCs w:val="24"/>
        </w:rPr>
        <w:t>doprecyzowanie złożonych ofert</w:t>
      </w:r>
      <w:r w:rsidRPr="00C303CE">
        <w:rPr>
          <w:rFonts w:ascii="Times New Roman" w:hAnsi="Times New Roman" w:cs="Times New Roman"/>
          <w:sz w:val="24"/>
          <w:szCs w:val="24"/>
        </w:rPr>
        <w:t xml:space="preserve"> z wybranymi oferentami. </w:t>
      </w:r>
    </w:p>
    <w:p w14:paraId="3E981E9A" w14:textId="77777777" w:rsidR="00C303CE" w:rsidRPr="00C303CE" w:rsidRDefault="00C303CE" w:rsidP="00C303CE">
      <w:pPr>
        <w:tabs>
          <w:tab w:val="left" w:pos="4098"/>
        </w:tabs>
        <w:rPr>
          <w:rFonts w:ascii="Times New Roman" w:hAnsi="Times New Roman" w:cs="Times New Roman"/>
          <w:b/>
          <w:sz w:val="24"/>
          <w:szCs w:val="24"/>
        </w:rPr>
      </w:pPr>
      <w:r w:rsidRPr="00C303CE">
        <w:rPr>
          <w:rFonts w:ascii="Times New Roman" w:hAnsi="Times New Roman" w:cs="Times New Roman"/>
          <w:sz w:val="24"/>
          <w:szCs w:val="24"/>
        </w:rPr>
        <w:t xml:space="preserve">3. </w:t>
      </w:r>
      <w:r w:rsidRPr="00C303CE">
        <w:rPr>
          <w:rFonts w:ascii="Times New Roman" w:hAnsi="Times New Roman" w:cs="Times New Roman"/>
          <w:b/>
          <w:sz w:val="24"/>
          <w:szCs w:val="24"/>
        </w:rPr>
        <w:t>Pisemność postępowania:</w:t>
      </w:r>
    </w:p>
    <w:p w14:paraId="1FA2D2B9" w14:textId="0587D16D" w:rsidR="00C303CE" w:rsidRPr="00C303CE" w:rsidRDefault="00C303CE" w:rsidP="00C303CE">
      <w:pPr>
        <w:tabs>
          <w:tab w:val="left" w:pos="40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na piśmie. </w:t>
      </w:r>
      <w:r w:rsidRPr="00C303CE">
        <w:rPr>
          <w:rFonts w:ascii="Times New Roman" w:hAnsi="Times New Roman" w:cs="Times New Roman"/>
          <w:sz w:val="24"/>
          <w:szCs w:val="24"/>
        </w:rPr>
        <w:t>Wszelkie oświadczenia, wnioski, zapytania, informacje będą przekazywane pisemnie.</w:t>
      </w:r>
    </w:p>
    <w:p w14:paraId="447AC79E" w14:textId="77777777" w:rsidR="00C303CE" w:rsidRPr="00C303CE" w:rsidRDefault="00C303CE" w:rsidP="00C303CE">
      <w:pPr>
        <w:tabs>
          <w:tab w:val="left" w:pos="4098"/>
        </w:tabs>
        <w:rPr>
          <w:rFonts w:ascii="Times New Roman" w:hAnsi="Times New Roman" w:cs="Times New Roman"/>
          <w:b/>
          <w:sz w:val="24"/>
          <w:szCs w:val="24"/>
        </w:rPr>
      </w:pPr>
      <w:r w:rsidRPr="00C303CE">
        <w:rPr>
          <w:rFonts w:ascii="Times New Roman" w:hAnsi="Times New Roman" w:cs="Times New Roman"/>
          <w:sz w:val="24"/>
          <w:szCs w:val="24"/>
        </w:rPr>
        <w:t xml:space="preserve">4. </w:t>
      </w:r>
      <w:r w:rsidRPr="00C303CE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02548CAF" w14:textId="0627277B" w:rsidR="00CD0604" w:rsidRDefault="00F70070" w:rsidP="00F70070">
      <w:pPr>
        <w:pStyle w:val="NormalnyWeb"/>
        <w:shd w:val="clear" w:color="auto" w:fill="FFFFFF"/>
        <w:spacing w:before="0" w:beforeAutospacing="0"/>
        <w:rPr>
          <w:color w:val="000000" w:themeColor="text1"/>
        </w:rPr>
      </w:pPr>
      <w:r w:rsidRPr="0051067C">
        <w:rPr>
          <w:color w:val="000000" w:themeColor="text1"/>
        </w:rPr>
        <w:t>8 garaży blaszan</w:t>
      </w:r>
      <w:r w:rsidR="00272E55">
        <w:rPr>
          <w:color w:val="000000" w:themeColor="text1"/>
        </w:rPr>
        <w:t>ych</w:t>
      </w:r>
      <w:r w:rsidRPr="0051067C">
        <w:rPr>
          <w:color w:val="000000" w:themeColor="text1"/>
        </w:rPr>
        <w:t xml:space="preserve"> </w:t>
      </w:r>
      <w:r w:rsidR="00B4155E">
        <w:rPr>
          <w:color w:val="000000" w:themeColor="text1"/>
        </w:rPr>
        <w:t xml:space="preserve">w zabudowie szeregowej </w:t>
      </w:r>
      <w:r w:rsidRPr="0051067C">
        <w:rPr>
          <w:color w:val="000000" w:themeColor="text1"/>
        </w:rPr>
        <w:t xml:space="preserve">o wymiarze 3x6, 1 garaż </w:t>
      </w:r>
      <w:r w:rsidR="00272E55">
        <w:rPr>
          <w:color w:val="000000" w:themeColor="text1"/>
        </w:rPr>
        <w:t xml:space="preserve">blaszany </w:t>
      </w:r>
      <w:r w:rsidRPr="0051067C">
        <w:rPr>
          <w:color w:val="000000" w:themeColor="text1"/>
        </w:rPr>
        <w:t>o wymiarze 4x6</w:t>
      </w:r>
      <w:r w:rsidR="00B4155E">
        <w:rPr>
          <w:color w:val="000000" w:themeColor="text1"/>
        </w:rPr>
        <w:t xml:space="preserve"> – wolnostojący.</w:t>
      </w:r>
      <w:r w:rsidRPr="0051067C">
        <w:rPr>
          <w:color w:val="000000" w:themeColor="text1"/>
        </w:rPr>
        <w:br/>
      </w:r>
      <w:r w:rsidR="0051067C" w:rsidRPr="0051067C">
        <w:rPr>
          <w:color w:val="000000" w:themeColor="text1"/>
        </w:rPr>
        <w:t xml:space="preserve">Garaże parterowe, niepodpiwniczone, </w:t>
      </w:r>
      <w:r w:rsidRPr="0051067C">
        <w:rPr>
          <w:color w:val="000000" w:themeColor="text1"/>
        </w:rPr>
        <w:t>posadowione n</w:t>
      </w:r>
      <w:r w:rsidR="00272E55">
        <w:rPr>
          <w:color w:val="000000" w:themeColor="text1"/>
        </w:rPr>
        <w:t>a</w:t>
      </w:r>
      <w:r w:rsidRPr="0051067C">
        <w:rPr>
          <w:color w:val="000000" w:themeColor="text1"/>
        </w:rPr>
        <w:t xml:space="preserve"> utwardzonym</w:t>
      </w:r>
      <w:r w:rsidR="00272E55">
        <w:rPr>
          <w:color w:val="000000" w:themeColor="text1"/>
        </w:rPr>
        <w:t xml:space="preserve"> już terenie</w:t>
      </w:r>
      <w:r w:rsidRPr="0051067C">
        <w:rPr>
          <w:color w:val="000000" w:themeColor="text1"/>
        </w:rPr>
        <w:t xml:space="preserve"> </w:t>
      </w:r>
      <w:r w:rsidR="0051067C" w:rsidRPr="0051067C">
        <w:rPr>
          <w:color w:val="000000" w:themeColor="text1"/>
        </w:rPr>
        <w:t>kostką</w:t>
      </w:r>
      <w:r w:rsidRPr="0051067C">
        <w:rPr>
          <w:color w:val="000000" w:themeColor="text1"/>
        </w:rPr>
        <w:t xml:space="preserve"> brukow</w:t>
      </w:r>
      <w:r w:rsidR="0051067C" w:rsidRPr="0051067C">
        <w:rPr>
          <w:color w:val="000000" w:themeColor="text1"/>
        </w:rPr>
        <w:t>ą.</w:t>
      </w:r>
      <w:r w:rsidRPr="0051067C">
        <w:rPr>
          <w:color w:val="000000" w:themeColor="text1"/>
        </w:rPr>
        <w:br/>
      </w:r>
      <w:r w:rsidR="0051067C" w:rsidRPr="0051067C">
        <w:rPr>
          <w:color w:val="000000" w:themeColor="text1"/>
        </w:rPr>
        <w:t>G</w:t>
      </w:r>
      <w:r w:rsidRPr="0051067C">
        <w:rPr>
          <w:color w:val="000000" w:themeColor="text1"/>
        </w:rPr>
        <w:t>araże mają mieć dachy jednospadowe o kącie nachylenia połaci 2-3%,</w:t>
      </w:r>
      <w:r w:rsidRPr="0051067C">
        <w:rPr>
          <w:color w:val="000000" w:themeColor="text1"/>
        </w:rPr>
        <w:br/>
        <w:t>pokryte blachą trapezową ocynkowaną T14 gr. 0,5 cm</w:t>
      </w:r>
      <w:r w:rsidRPr="0051067C">
        <w:rPr>
          <w:color w:val="000000" w:themeColor="text1"/>
        </w:rPr>
        <w:br/>
        <w:t>Konstrukcja stalowa, obłożona blachą trapezową ocynkowaną T7 gr. 0,5 cm.</w:t>
      </w:r>
      <w:r w:rsidRPr="0051067C">
        <w:rPr>
          <w:color w:val="000000" w:themeColor="text1"/>
        </w:rPr>
        <w:br/>
        <w:t>Nadproża nad bramami w</w:t>
      </w:r>
      <w:r w:rsidR="0051067C" w:rsidRPr="0051067C">
        <w:rPr>
          <w:color w:val="000000" w:themeColor="text1"/>
        </w:rPr>
        <w:t>j</w:t>
      </w:r>
      <w:r w:rsidRPr="0051067C">
        <w:rPr>
          <w:color w:val="000000" w:themeColor="text1"/>
        </w:rPr>
        <w:t>azdowymi - stalowy profil G 100x30x15</w:t>
      </w:r>
      <w:r w:rsidRPr="0051067C">
        <w:rPr>
          <w:color w:val="000000" w:themeColor="text1"/>
        </w:rPr>
        <w:br/>
        <w:t>Ściany spięte ramą L40x40x2.2</w:t>
      </w:r>
      <w:r w:rsidRPr="0051067C">
        <w:rPr>
          <w:color w:val="000000" w:themeColor="text1"/>
        </w:rPr>
        <w:br/>
        <w:t>Konstrukcja dachu - profile 50x30x1.8 mm mocowane do ramy stalowej L 40x40x2.2 mm</w:t>
      </w:r>
      <w:r w:rsidRPr="0051067C">
        <w:rPr>
          <w:color w:val="000000" w:themeColor="text1"/>
        </w:rPr>
        <w:br/>
        <w:t>Obróbki blacharskie - rynny RN100 i rury spustowe RS70</w:t>
      </w:r>
      <w:r w:rsidRPr="0051067C">
        <w:rPr>
          <w:color w:val="000000" w:themeColor="text1"/>
        </w:rPr>
        <w:br/>
        <w:t>Stolarka bramowa wg. wymiarów na rysunkach.</w:t>
      </w:r>
      <w:r w:rsidRPr="0051067C">
        <w:rPr>
          <w:color w:val="000000" w:themeColor="text1"/>
        </w:rPr>
        <w:br/>
      </w:r>
      <w:r w:rsidR="00C6534F">
        <w:rPr>
          <w:color w:val="000000" w:themeColor="text1"/>
        </w:rPr>
        <w:t>K</w:t>
      </w:r>
      <w:r w:rsidRPr="0051067C">
        <w:rPr>
          <w:color w:val="000000" w:themeColor="text1"/>
        </w:rPr>
        <w:t>olor</w:t>
      </w:r>
      <w:r w:rsidR="00C6534F">
        <w:rPr>
          <w:color w:val="000000" w:themeColor="text1"/>
        </w:rPr>
        <w:t xml:space="preserve"> elewacji</w:t>
      </w:r>
      <w:r w:rsidRPr="0051067C">
        <w:rPr>
          <w:color w:val="000000" w:themeColor="text1"/>
        </w:rPr>
        <w:t xml:space="preserve"> brązowy (połysk)</w:t>
      </w:r>
    </w:p>
    <w:p w14:paraId="117772F4" w14:textId="4422B3B2" w:rsidR="00272E55" w:rsidRPr="0051067C" w:rsidRDefault="00272E55" w:rsidP="00F70070">
      <w:pPr>
        <w:pStyle w:val="NormalnyWeb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Całość wykonana zgodnie z projektem budowlanym</w:t>
      </w:r>
      <w:r w:rsidR="00C6534F">
        <w:rPr>
          <w:color w:val="000000" w:themeColor="text1"/>
        </w:rPr>
        <w:t xml:space="preserve"> – do wglądu.</w:t>
      </w:r>
    </w:p>
    <w:p w14:paraId="65EFCE5E" w14:textId="71E8575C" w:rsidR="00C303CE" w:rsidRPr="00CD0604" w:rsidRDefault="00C303CE" w:rsidP="00C303CE">
      <w:pPr>
        <w:tabs>
          <w:tab w:val="left" w:pos="40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303CE">
        <w:rPr>
          <w:rFonts w:ascii="Times New Roman" w:hAnsi="Times New Roman" w:cs="Times New Roman"/>
          <w:b/>
          <w:sz w:val="24"/>
          <w:szCs w:val="24"/>
        </w:rPr>
        <w:t>. Termin wykonania zamówienia i wymogi organizacyjne</w:t>
      </w:r>
    </w:p>
    <w:p w14:paraId="3D5DC3D8" w14:textId="7D515AA1" w:rsidR="00C303CE" w:rsidRPr="00C303CE" w:rsidRDefault="00C303CE" w:rsidP="00C303CE">
      <w:pPr>
        <w:tabs>
          <w:tab w:val="left" w:pos="40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3CE">
        <w:rPr>
          <w:rFonts w:ascii="Times New Roman" w:hAnsi="Times New Roman" w:cs="Times New Roman"/>
          <w:sz w:val="24"/>
          <w:szCs w:val="24"/>
        </w:rPr>
        <w:t xml:space="preserve"> </w:t>
      </w:r>
      <w:r w:rsidR="00E62719">
        <w:rPr>
          <w:rFonts w:ascii="Times New Roman" w:hAnsi="Times New Roman" w:cs="Times New Roman"/>
          <w:sz w:val="24"/>
          <w:szCs w:val="24"/>
        </w:rPr>
        <w:t>5</w:t>
      </w:r>
      <w:r w:rsidRPr="00C303CE">
        <w:rPr>
          <w:rFonts w:ascii="Times New Roman" w:hAnsi="Times New Roman" w:cs="Times New Roman"/>
          <w:sz w:val="24"/>
          <w:szCs w:val="24"/>
        </w:rPr>
        <w:t xml:space="preserve">.1. Wymagany termin wykonania zamówienia </w:t>
      </w:r>
      <w:r>
        <w:rPr>
          <w:rFonts w:ascii="Times New Roman" w:hAnsi="Times New Roman" w:cs="Times New Roman"/>
          <w:sz w:val="24"/>
          <w:szCs w:val="24"/>
        </w:rPr>
        <w:t>do 30 grudnia 2023r.</w:t>
      </w:r>
    </w:p>
    <w:p w14:paraId="10FC451C" w14:textId="40368482" w:rsidR="00C303CE" w:rsidRPr="00C303CE" w:rsidRDefault="00E62719" w:rsidP="00C303CE">
      <w:pPr>
        <w:tabs>
          <w:tab w:val="left" w:pos="40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303CE" w:rsidRPr="00C30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03CE" w:rsidRPr="00C303CE">
        <w:rPr>
          <w:rFonts w:ascii="Times New Roman" w:hAnsi="Times New Roman" w:cs="Times New Roman"/>
          <w:sz w:val="24"/>
          <w:szCs w:val="24"/>
        </w:rPr>
        <w:t>. Oferent ma możliwość i obowiązek zapoznania się z projekte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budowlanym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, który znajduje się w siedzibie Zamawiającego – Dziale </w:t>
      </w:r>
      <w:r>
        <w:rPr>
          <w:rFonts w:ascii="Times New Roman" w:hAnsi="Times New Roman" w:cs="Times New Roman"/>
          <w:sz w:val="24"/>
          <w:szCs w:val="24"/>
        </w:rPr>
        <w:t>w Techniczno-Administracyjnym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 w godzinach 8</w:t>
      </w:r>
      <w:r w:rsidR="00C303CE" w:rsidRPr="00C303CE">
        <w:rPr>
          <w:rFonts w:ascii="Times New Roman" w:hAnsi="Times New Roman" w:cs="Times New Roman"/>
          <w:sz w:val="24"/>
          <w:szCs w:val="24"/>
          <w:vertAlign w:val="superscript"/>
        </w:rPr>
        <w:t xml:space="preserve">00 – </w:t>
      </w:r>
      <w:r w:rsidR="00C303CE" w:rsidRPr="00C303CE">
        <w:rPr>
          <w:rFonts w:ascii="Times New Roman" w:hAnsi="Times New Roman" w:cs="Times New Roman"/>
          <w:sz w:val="24"/>
          <w:szCs w:val="24"/>
        </w:rPr>
        <w:t>15</w:t>
      </w:r>
      <w:r w:rsidR="00C303CE" w:rsidRPr="00C303C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303CE" w:rsidRPr="00C303CE">
        <w:rPr>
          <w:rFonts w:ascii="Times New Roman" w:hAnsi="Times New Roman" w:cs="Times New Roman"/>
          <w:sz w:val="24"/>
          <w:szCs w:val="24"/>
        </w:rPr>
        <w:t>.</w:t>
      </w:r>
    </w:p>
    <w:p w14:paraId="38F3FE4B" w14:textId="77777777" w:rsidR="00C303CE" w:rsidRPr="00C303CE" w:rsidRDefault="00C303CE" w:rsidP="00C303CE">
      <w:pPr>
        <w:tabs>
          <w:tab w:val="left" w:pos="40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6F42CA" w14:textId="1BB0843D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303CE" w:rsidRPr="00C303CE">
        <w:rPr>
          <w:rFonts w:ascii="Times New Roman" w:hAnsi="Times New Roman" w:cs="Times New Roman"/>
          <w:b/>
          <w:sz w:val="24"/>
          <w:szCs w:val="24"/>
        </w:rPr>
        <w:t>. WYMOGI STAWIANE OFERENTOM:</w:t>
      </w:r>
    </w:p>
    <w:p w14:paraId="5E61F40E" w14:textId="10B540FA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 posiadanie uprawnień do występowania w obrocie prawnym;</w:t>
      </w:r>
    </w:p>
    <w:p w14:paraId="3703E7D0" w14:textId="77777777" w:rsidR="00E62719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303CE" w:rsidRPr="00C303CE">
        <w:rPr>
          <w:rFonts w:ascii="Times New Roman" w:hAnsi="Times New Roman" w:cs="Times New Roman"/>
          <w:sz w:val="24"/>
          <w:szCs w:val="24"/>
        </w:rPr>
        <w:t>posiadanie uprawnień niezbędnych do wykonywania określonych prac, jeżeli przepisy nakładają obowiązek posiadania takich uprawnień;</w:t>
      </w:r>
    </w:p>
    <w:p w14:paraId="239345DC" w14:textId="3EC5EFC8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 dysponowanie niezbędną wiedzą i doświadczeniem, potencjałem technicznym i ekonomicznym oraz pracownikami zdolnymi do wykonywania zamówienia;</w:t>
      </w:r>
    </w:p>
    <w:p w14:paraId="63EBDD37" w14:textId="02156CF8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 znajdowanie się w sytuacji finansowej zapewniającej wykonanie zamówienia;</w:t>
      </w:r>
    </w:p>
    <w:p w14:paraId="6A926E14" w14:textId="1EB0BBD7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C303CE" w:rsidRPr="00C303CE">
        <w:rPr>
          <w:rFonts w:ascii="Times New Roman" w:hAnsi="Times New Roman" w:cs="Times New Roman"/>
          <w:sz w:val="24"/>
          <w:szCs w:val="24"/>
        </w:rPr>
        <w:t>posiadanie polisy ubezpieczenia OC na kwotę ubezpieczenia min. 500tys.</w:t>
      </w:r>
    </w:p>
    <w:p w14:paraId="0E95F313" w14:textId="73EB32DF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C303CE" w:rsidRPr="00C303CE">
        <w:rPr>
          <w:rFonts w:ascii="Times New Roman" w:hAnsi="Times New Roman" w:cs="Times New Roman"/>
          <w:sz w:val="24"/>
          <w:szCs w:val="24"/>
        </w:rPr>
        <w:t>zobowiązanie się do wniesienia zabezpieczenia należytego wykonania zamówienia w gotówce o równowartości 5% ceny oferowanej netto, w przypadku wybrania oferty danego wykonawcy, poprzez wyrażenie zgody na potrącenia 5% wynagrodzenia netto z każdej faktury wykonawcy (późniejszy zapis w umowie realizacyjnej).</w:t>
      </w:r>
      <w:r>
        <w:rPr>
          <w:rFonts w:ascii="Times New Roman" w:hAnsi="Times New Roman" w:cs="Times New Roman"/>
          <w:sz w:val="24"/>
          <w:szCs w:val="24"/>
        </w:rPr>
        <w:t xml:space="preserve"> Istnieje możliwość zmiany formy zabezpieczenia na gwarancję bankową.</w:t>
      </w:r>
    </w:p>
    <w:p w14:paraId="299AD268" w14:textId="77777777" w:rsidR="00C303CE" w:rsidRPr="00C303CE" w:rsidRDefault="00C303CE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86A398" w14:textId="542EB350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303CE" w:rsidRPr="00C303CE">
        <w:rPr>
          <w:rFonts w:ascii="Times New Roman" w:hAnsi="Times New Roman" w:cs="Times New Roman"/>
          <w:b/>
          <w:sz w:val="24"/>
          <w:szCs w:val="24"/>
        </w:rPr>
        <w:t>. WYMAGANE DOKUMENTY DO ZŁOŻENIA PRZEZ OFERENTÓW:</w:t>
      </w:r>
    </w:p>
    <w:p w14:paraId="4F3EC074" w14:textId="2BF22621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 oferta </w:t>
      </w:r>
      <w:r>
        <w:rPr>
          <w:rFonts w:ascii="Times New Roman" w:hAnsi="Times New Roman" w:cs="Times New Roman"/>
          <w:sz w:val="24"/>
          <w:szCs w:val="24"/>
        </w:rPr>
        <w:t>pisemną</w:t>
      </w:r>
      <w:r w:rsidR="004273EA">
        <w:rPr>
          <w:rFonts w:ascii="Times New Roman" w:hAnsi="Times New Roman" w:cs="Times New Roman"/>
          <w:sz w:val="24"/>
          <w:szCs w:val="24"/>
        </w:rPr>
        <w:t xml:space="preserve"> </w:t>
      </w:r>
      <w:r w:rsidR="00C303CE" w:rsidRPr="00C303CE">
        <w:rPr>
          <w:rFonts w:ascii="Times New Roman" w:hAnsi="Times New Roman" w:cs="Times New Roman"/>
          <w:sz w:val="24"/>
          <w:szCs w:val="24"/>
        </w:rPr>
        <w:t>z podaniem cen netto i brutto, terminem realizacji, warunkami płatności, gwarancją;</w:t>
      </w:r>
    </w:p>
    <w:p w14:paraId="356A11DC" w14:textId="39AF2F51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 zaświadczenie z ewidencji działalności gospodarczej lub wypis z KRS poświadczone za zgodność z oryginałem;</w:t>
      </w:r>
    </w:p>
    <w:p w14:paraId="413BF818" w14:textId="620BFFD8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 poświadczenie uprawnień niezbędnych do wykonywania określonych prac, jeśli obowiązujące przepisy nakładają obowiązek posiadania takich uprawnień;</w:t>
      </w:r>
    </w:p>
    <w:p w14:paraId="34A97C06" w14:textId="03BE0A0E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 przedstawienie wykazu niezbędnego sprzętu do wykonania zamówienia, jakim dysponuje Wykonawca;</w:t>
      </w:r>
    </w:p>
    <w:p w14:paraId="6507BAB5" w14:textId="542FC466" w:rsidR="00C303CE" w:rsidRPr="00C303CE" w:rsidRDefault="00E62719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C303CE" w:rsidRPr="00C303CE">
        <w:rPr>
          <w:rFonts w:ascii="Times New Roman" w:hAnsi="Times New Roman" w:cs="Times New Roman"/>
          <w:sz w:val="24"/>
          <w:szCs w:val="24"/>
        </w:rPr>
        <w:t xml:space="preserve"> wykaz robót dotychczas wykonywanych przez oferenta, porównywalnych </w:t>
      </w:r>
      <w:r w:rsidR="00C303CE" w:rsidRPr="00C303CE">
        <w:rPr>
          <w:rFonts w:ascii="Times New Roman" w:hAnsi="Times New Roman" w:cs="Times New Roman"/>
          <w:sz w:val="24"/>
          <w:szCs w:val="24"/>
        </w:rPr>
        <w:br/>
        <w:t>z zakresem robót objętych postępowaniem przetargowym.</w:t>
      </w:r>
    </w:p>
    <w:p w14:paraId="39C4E10F" w14:textId="662DE948" w:rsidR="00C303CE" w:rsidRPr="00C303CE" w:rsidRDefault="00C303CE" w:rsidP="00C303C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3CE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Warunkiem uczestnictwa w przetargu jest wpłata wadium w wysokości 2.000,00zł (słownie: dwa tysiące złotych 00/100) na konto Spółdzielni Mieszkaniowej nr 93 9283 0006 0007 3509 2000 0010 </w:t>
      </w:r>
      <w:r w:rsidR="00E62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03CE">
        <w:rPr>
          <w:rFonts w:ascii="Times New Roman" w:hAnsi="Times New Roman" w:cs="Times New Roman"/>
          <w:b/>
          <w:sz w:val="24"/>
          <w:szCs w:val="24"/>
          <w:u w:val="single"/>
        </w:rPr>
        <w:t xml:space="preserve">z dopiskiem „wadium – </w:t>
      </w:r>
      <w:r w:rsidR="00E62719">
        <w:rPr>
          <w:rFonts w:ascii="Times New Roman" w:hAnsi="Times New Roman" w:cs="Times New Roman"/>
          <w:b/>
          <w:sz w:val="24"/>
          <w:szCs w:val="24"/>
          <w:u w:val="single"/>
        </w:rPr>
        <w:t>garaże</w:t>
      </w:r>
      <w:r w:rsidRPr="00C303C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3ECB4B49" w14:textId="518A445B" w:rsidR="00C303CE" w:rsidRPr="00C303CE" w:rsidRDefault="00C303CE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3CE">
        <w:rPr>
          <w:rFonts w:ascii="Times New Roman" w:hAnsi="Times New Roman" w:cs="Times New Roman"/>
          <w:sz w:val="24"/>
          <w:szCs w:val="24"/>
        </w:rPr>
        <w:t xml:space="preserve">Oferty należy składać w terminie do dnia </w:t>
      </w:r>
      <w:r w:rsidR="00E62719">
        <w:rPr>
          <w:rFonts w:ascii="Times New Roman" w:hAnsi="Times New Roman" w:cs="Times New Roman"/>
          <w:b/>
          <w:bCs/>
          <w:sz w:val="24"/>
          <w:szCs w:val="24"/>
        </w:rPr>
        <w:t>24-10</w:t>
      </w:r>
      <w:r w:rsidRPr="00C303CE">
        <w:rPr>
          <w:rFonts w:ascii="Times New Roman" w:hAnsi="Times New Roman" w:cs="Times New Roman"/>
          <w:b/>
          <w:sz w:val="24"/>
          <w:szCs w:val="24"/>
        </w:rPr>
        <w:t>-2023r.  do godz. 10ºº</w:t>
      </w:r>
      <w:r w:rsidRPr="00C303CE">
        <w:rPr>
          <w:rFonts w:ascii="Times New Roman" w:hAnsi="Times New Roman" w:cs="Times New Roman"/>
          <w:sz w:val="24"/>
          <w:szCs w:val="24"/>
        </w:rPr>
        <w:t xml:space="preserve"> </w:t>
      </w:r>
      <w:r w:rsidRPr="00C303CE">
        <w:rPr>
          <w:rFonts w:ascii="Times New Roman" w:hAnsi="Times New Roman" w:cs="Times New Roman"/>
          <w:sz w:val="24"/>
          <w:szCs w:val="24"/>
        </w:rPr>
        <w:br/>
        <w:t>w zakrytych kopertach z dopiskiem ,</w:t>
      </w:r>
      <w:r w:rsidRPr="00C303CE">
        <w:rPr>
          <w:rFonts w:ascii="Times New Roman" w:hAnsi="Times New Roman" w:cs="Times New Roman"/>
          <w:i/>
          <w:sz w:val="24"/>
          <w:szCs w:val="24"/>
        </w:rPr>
        <w:t xml:space="preserve">,Oferta </w:t>
      </w:r>
      <w:r w:rsidR="00E62719">
        <w:rPr>
          <w:rFonts w:ascii="Times New Roman" w:hAnsi="Times New Roman" w:cs="Times New Roman"/>
          <w:i/>
          <w:sz w:val="24"/>
          <w:szCs w:val="24"/>
        </w:rPr>
        <w:t>na dostawę i montaż 9szt. garaży</w:t>
      </w:r>
      <w:r w:rsidRPr="00C303CE">
        <w:rPr>
          <w:rFonts w:ascii="Times New Roman" w:hAnsi="Times New Roman" w:cs="Times New Roman"/>
          <w:i/>
          <w:sz w:val="24"/>
          <w:szCs w:val="24"/>
        </w:rPr>
        <w:t>”</w:t>
      </w:r>
    </w:p>
    <w:p w14:paraId="50D24176" w14:textId="373B682A" w:rsidR="00C303CE" w:rsidRPr="00C303CE" w:rsidRDefault="00C303CE" w:rsidP="00C303CE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303CE">
        <w:rPr>
          <w:rFonts w:ascii="Times New Roman" w:hAnsi="Times New Roman" w:cs="Times New Roman"/>
          <w:b/>
          <w:sz w:val="24"/>
          <w:szCs w:val="24"/>
        </w:rPr>
        <w:t xml:space="preserve">Otwarcie ofert nastąpi w dniu </w:t>
      </w:r>
      <w:r w:rsidR="00E62719">
        <w:rPr>
          <w:rFonts w:ascii="Times New Roman" w:hAnsi="Times New Roman" w:cs="Times New Roman"/>
          <w:b/>
          <w:sz w:val="24"/>
          <w:szCs w:val="24"/>
        </w:rPr>
        <w:t>24-10-</w:t>
      </w:r>
      <w:r w:rsidRPr="00C303CE">
        <w:rPr>
          <w:rFonts w:ascii="Times New Roman" w:hAnsi="Times New Roman" w:cs="Times New Roman"/>
          <w:b/>
          <w:sz w:val="24"/>
          <w:szCs w:val="24"/>
        </w:rPr>
        <w:t>2023r.  o godz. 10</w:t>
      </w:r>
      <w:r w:rsidRPr="00C303CE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14:paraId="29CC7616" w14:textId="77777777" w:rsidR="00C303CE" w:rsidRPr="00C303CE" w:rsidRDefault="00C303CE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3CE">
        <w:rPr>
          <w:rFonts w:ascii="Times New Roman" w:hAnsi="Times New Roman" w:cs="Times New Roman"/>
          <w:sz w:val="24"/>
          <w:szCs w:val="24"/>
        </w:rPr>
        <w:lastRenderedPageBreak/>
        <w:t xml:space="preserve">Postępowanie przetargowe może być unieważnione jeżeli wystąpi istotna zmiana okoliczności powodująca, że wykonanie przedmiotu zamówienia nie leży w interesie spółdzielni, czego nie można było przewidzieć wcześniej. </w:t>
      </w:r>
    </w:p>
    <w:p w14:paraId="23DAE99C" w14:textId="77777777" w:rsidR="00C303CE" w:rsidRPr="00C303CE" w:rsidRDefault="00C303CE" w:rsidP="00C3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3CE">
        <w:rPr>
          <w:rFonts w:ascii="Times New Roman" w:hAnsi="Times New Roman" w:cs="Times New Roman"/>
          <w:sz w:val="24"/>
          <w:szCs w:val="24"/>
        </w:rPr>
        <w:t>Zamawiający informuje oferentów o unieważnieniu przetargu bez potrzeby uzasadnienia.</w:t>
      </w:r>
    </w:p>
    <w:p w14:paraId="1AF08C69" w14:textId="77777777" w:rsidR="00C303CE" w:rsidRPr="00C303CE" w:rsidRDefault="00C303CE" w:rsidP="00C303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883CFCE" w14:textId="77777777" w:rsidR="00856FC5" w:rsidRPr="00C303CE" w:rsidRDefault="00856FC5" w:rsidP="00C303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84A1647" w14:textId="77777777" w:rsidR="00856FC5" w:rsidRPr="00C303CE" w:rsidRDefault="00856FC5" w:rsidP="00C303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D7C8956" w14:textId="77777777" w:rsidR="00856FC5" w:rsidRPr="00C303CE" w:rsidRDefault="00856FC5" w:rsidP="00C303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178D2ED" w14:textId="77777777" w:rsidR="00856FC5" w:rsidRPr="00C303CE" w:rsidRDefault="00856FC5" w:rsidP="00C303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126E256" w14:textId="65EAD003" w:rsidR="00856FC5" w:rsidRPr="00C303CE" w:rsidRDefault="00D81EBF" w:rsidP="00C303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3CE">
        <w:rPr>
          <w:rFonts w:ascii="Times New Roman" w:eastAsia="Calibri" w:hAnsi="Times New Roman" w:cs="Times New Roman"/>
          <w:sz w:val="24"/>
          <w:szCs w:val="24"/>
        </w:rPr>
        <w:tab/>
      </w:r>
      <w:r w:rsidRPr="00C303CE">
        <w:rPr>
          <w:rFonts w:ascii="Times New Roman" w:eastAsia="Calibri" w:hAnsi="Times New Roman" w:cs="Times New Roman"/>
          <w:sz w:val="24"/>
          <w:szCs w:val="24"/>
        </w:rPr>
        <w:tab/>
      </w:r>
      <w:r w:rsidRPr="00C303CE">
        <w:rPr>
          <w:rFonts w:ascii="Times New Roman" w:eastAsia="Calibri" w:hAnsi="Times New Roman" w:cs="Times New Roman"/>
          <w:sz w:val="24"/>
          <w:szCs w:val="24"/>
        </w:rPr>
        <w:tab/>
      </w:r>
      <w:r w:rsidRPr="00C303CE">
        <w:rPr>
          <w:rFonts w:ascii="Times New Roman" w:eastAsia="Calibri" w:hAnsi="Times New Roman" w:cs="Times New Roman"/>
          <w:sz w:val="24"/>
          <w:szCs w:val="24"/>
        </w:rPr>
        <w:tab/>
      </w:r>
      <w:r w:rsidRPr="00C303CE">
        <w:rPr>
          <w:rFonts w:ascii="Times New Roman" w:eastAsia="Calibri" w:hAnsi="Times New Roman" w:cs="Times New Roman"/>
          <w:sz w:val="24"/>
          <w:szCs w:val="24"/>
        </w:rPr>
        <w:tab/>
      </w:r>
      <w:r w:rsidRPr="00C303CE">
        <w:rPr>
          <w:rFonts w:ascii="Times New Roman" w:eastAsia="Calibri" w:hAnsi="Times New Roman" w:cs="Times New Roman"/>
          <w:sz w:val="24"/>
          <w:szCs w:val="24"/>
        </w:rPr>
        <w:tab/>
      </w:r>
      <w:r w:rsidRPr="00C303CE">
        <w:rPr>
          <w:rFonts w:ascii="Times New Roman" w:eastAsia="Calibri" w:hAnsi="Times New Roman" w:cs="Times New Roman"/>
          <w:sz w:val="24"/>
          <w:szCs w:val="24"/>
        </w:rPr>
        <w:tab/>
      </w:r>
    </w:p>
    <w:p w14:paraId="4D65D1DE" w14:textId="77777777" w:rsidR="00856FC5" w:rsidRPr="00C303CE" w:rsidRDefault="00856FC5" w:rsidP="00C303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856FC5" w:rsidRPr="00C303CE" w:rsidSect="00193115">
      <w:headerReference w:type="default" r:id="rId7"/>
      <w:footerReference w:type="default" r:id="rId8"/>
      <w:pgSz w:w="11906" w:h="16838"/>
      <w:pgMar w:top="1417" w:right="1417" w:bottom="1417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FA79" w14:textId="77777777" w:rsidR="00760B3E" w:rsidRDefault="00760B3E" w:rsidP="005F4D9F">
      <w:pPr>
        <w:spacing w:after="0" w:line="240" w:lineRule="auto"/>
      </w:pPr>
      <w:r>
        <w:separator/>
      </w:r>
    </w:p>
  </w:endnote>
  <w:endnote w:type="continuationSeparator" w:id="0">
    <w:p w14:paraId="24851E14" w14:textId="77777777" w:rsidR="00760B3E" w:rsidRDefault="00760B3E" w:rsidP="005F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90BB" w14:textId="77777777" w:rsidR="009306EF" w:rsidRDefault="009306EF" w:rsidP="00023757">
    <w:pPr>
      <w:pStyle w:val="Stopka"/>
      <w:tabs>
        <w:tab w:val="clear" w:pos="9072"/>
      </w:tabs>
      <w:ind w:right="-284"/>
      <w:jc w:val="both"/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noProof/>
        <w:color w:val="2C363A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50A1A" wp14:editId="13114F14">
              <wp:simplePos x="0" y="0"/>
              <wp:positionH relativeFrom="column">
                <wp:posOffset>-871221</wp:posOffset>
              </wp:positionH>
              <wp:positionV relativeFrom="paragraph">
                <wp:posOffset>71755</wp:posOffset>
              </wp:positionV>
              <wp:extent cx="7477125" cy="0"/>
              <wp:effectExtent l="0" t="0" r="0" b="0"/>
              <wp:wrapNone/>
              <wp:docPr id="1198041808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050D82" id="Łącznik prost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5.65pt" to="520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" strokecolor="#4472c4" strokeweight=".5pt">
              <v:stroke joinstyle="miter"/>
            </v:line>
          </w:pict>
        </mc:Fallback>
      </mc:AlternateContent>
    </w:r>
  </w:p>
  <w:p w14:paraId="32CE2A87" w14:textId="77777777" w:rsidR="009306EF" w:rsidRDefault="009306EF" w:rsidP="00BA1626">
    <w:pPr>
      <w:pStyle w:val="Stopka"/>
      <w:tabs>
        <w:tab w:val="clear" w:pos="9072"/>
      </w:tabs>
      <w:ind w:right="-284"/>
      <w:jc w:val="center"/>
      <w:rPr>
        <w:rFonts w:ascii="Times New Roman" w:hAnsi="Times New Roman" w:cs="Times New Roman"/>
        <w:color w:val="2C363A"/>
        <w:sz w:val="20"/>
        <w:szCs w:val="20"/>
      </w:rPr>
    </w:pPr>
    <w:r w:rsidRPr="009A50FE"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Spółdzielnia  Mieszkaniowa Lokatorsko</w:t>
    </w:r>
    <w:r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 xml:space="preserve"> - </w:t>
    </w:r>
    <w:r w:rsidRPr="009A50FE"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Własnościowa w Sochaczewie</w:t>
    </w:r>
    <w:r>
      <w:rPr>
        <w:rFonts w:ascii="Times New Roman" w:hAnsi="Times New Roman" w:cs="Times New Roman"/>
        <w:color w:val="2C363A"/>
        <w:sz w:val="20"/>
        <w:szCs w:val="20"/>
      </w:rPr>
      <w:t xml:space="preserve"> (96-500) </w:t>
    </w:r>
    <w:r w:rsidRPr="009A50FE"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ul. Piłsudskiego 26,</w:t>
    </w:r>
  </w:p>
  <w:p w14:paraId="2A4259A8" w14:textId="77777777" w:rsidR="009306EF" w:rsidRDefault="009306EF" w:rsidP="00BA1626">
    <w:pPr>
      <w:pStyle w:val="Stopka"/>
      <w:jc w:val="center"/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</w:pPr>
    <w:r w:rsidRPr="009A50FE"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KRS 0000170092, NIP 837-000-08-58, REGON: 000492368.</w:t>
    </w:r>
  </w:p>
  <w:p w14:paraId="4E7648FD" w14:textId="77777777" w:rsidR="009306EF" w:rsidRPr="009A50FE" w:rsidRDefault="009306EF" w:rsidP="00BA1626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color w:val="2C363A"/>
        <w:sz w:val="20"/>
        <w:szCs w:val="20"/>
      </w:rPr>
      <w:drawing>
        <wp:inline distT="0" distB="0" distL="0" distR="0" wp14:anchorId="1A137E9F" wp14:editId="78ED50C2">
          <wp:extent cx="133350" cy="133350"/>
          <wp:effectExtent l="0" t="0" r="0" b="0"/>
          <wp:docPr id="1316956054" name="Grafika 1316956054" descr="Książka adresowa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502616" name="Grafika 2059502616" descr="Książka adresowa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 xml:space="preserve">: 46 862-21-59, </w:t>
    </w:r>
    <w:r w:rsidRPr="009A50FE"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46</w:t>
    </w:r>
    <w:r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 </w:t>
    </w:r>
    <w:r w:rsidRPr="009A50FE"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880</w:t>
    </w:r>
    <w:r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-</w:t>
    </w:r>
    <w:r w:rsidRPr="009A50FE"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59</w:t>
    </w:r>
    <w:r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-</w:t>
    </w:r>
    <w:r w:rsidRPr="009A50FE"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>60</w:t>
    </w:r>
    <w:r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 xml:space="preserve">, </w:t>
    </w:r>
    <w:hyperlink r:id="rId3" w:history="1">
      <w:r w:rsidRPr="000F46B8">
        <w:rPr>
          <w:rStyle w:val="Hipercze"/>
          <w:rFonts w:ascii="Times New Roman" w:hAnsi="Times New Roman" w:cs="Times New Roman"/>
          <w:noProof/>
          <w:sz w:val="20"/>
          <w:szCs w:val="20"/>
          <w:u w:val="none"/>
          <w:shd w:val="clear" w:color="auto" w:fill="FFFFFF"/>
        </w:rPr>
        <w:drawing>
          <wp:inline distT="0" distB="0" distL="0" distR="0" wp14:anchorId="434008C1" wp14:editId="0A9CABB5">
            <wp:extent cx="133350" cy="133350"/>
            <wp:effectExtent l="0" t="0" r="0" b="0"/>
            <wp:docPr id="1695637825" name="Grafika 1695637825" descr="Adres e-mai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52117" name="Grafika 101352117" descr="Adres e-mail kontu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6B8">
        <w:rPr>
          <w:rStyle w:val="Hipercze"/>
          <w:rFonts w:ascii="Times New Roman" w:hAnsi="Times New Roman" w:cs="Times New Roman"/>
          <w:sz w:val="20"/>
          <w:szCs w:val="20"/>
          <w:u w:val="none"/>
          <w:shd w:val="clear" w:color="auto" w:fill="FFFFFF"/>
        </w:rPr>
        <w:t>: sekretariat@sml-w.pl</w:t>
      </w:r>
    </w:hyperlink>
    <w:r w:rsidRPr="000F46B8"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 xml:space="preserve">, </w:t>
    </w:r>
    <w:r w:rsidRPr="000F46B8">
      <w:rPr>
        <w:rFonts w:ascii="Times New Roman" w:hAnsi="Times New Roman" w:cs="Times New Roman"/>
        <w:noProof/>
        <w:color w:val="2C363A"/>
        <w:sz w:val="20"/>
        <w:szCs w:val="20"/>
        <w:shd w:val="clear" w:color="auto" w:fill="FFFFFF"/>
      </w:rPr>
      <w:drawing>
        <wp:inline distT="0" distB="0" distL="0" distR="0" wp14:anchorId="3773FF31" wp14:editId="7811DCBB">
          <wp:extent cx="114300" cy="114300"/>
          <wp:effectExtent l="0" t="0" r="0" b="0"/>
          <wp:docPr id="1361360156" name="Grafika 1361360156" descr="Globus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111073" name="Grafika 7" descr="Globus kontur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14300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46B8">
      <w:rPr>
        <w:rFonts w:ascii="Times New Roman" w:hAnsi="Times New Roman" w:cs="Times New Roman"/>
        <w:color w:val="2C363A"/>
        <w:sz w:val="20"/>
        <w:szCs w:val="20"/>
        <w:shd w:val="clear" w:color="auto" w:fill="FFFFFF"/>
      </w:rPr>
      <w:t xml:space="preserve">: </w:t>
    </w:r>
    <w:hyperlink r:id="rId8" w:history="1">
      <w:r w:rsidRPr="000F46B8">
        <w:rPr>
          <w:rStyle w:val="Hipercze"/>
          <w:rFonts w:ascii="Times New Roman" w:hAnsi="Times New Roman" w:cs="Times New Roman"/>
          <w:sz w:val="20"/>
          <w:szCs w:val="20"/>
          <w:u w:val="none"/>
          <w:shd w:val="clear" w:color="auto" w:fill="FFFFFF"/>
        </w:rPr>
        <w:t>www.sml-w.pl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C8B5" w14:textId="77777777" w:rsidR="00760B3E" w:rsidRDefault="00760B3E" w:rsidP="005F4D9F">
      <w:pPr>
        <w:spacing w:after="0" w:line="240" w:lineRule="auto"/>
      </w:pPr>
      <w:r>
        <w:separator/>
      </w:r>
    </w:p>
  </w:footnote>
  <w:footnote w:type="continuationSeparator" w:id="0">
    <w:p w14:paraId="5AB70AB2" w14:textId="77777777" w:rsidR="00760B3E" w:rsidRDefault="00760B3E" w:rsidP="005F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2C7E" w14:textId="21D3AC1F" w:rsidR="00193115" w:rsidRDefault="00193115" w:rsidP="00193115">
    <w:pPr>
      <w:pStyle w:val="Nagwek"/>
    </w:pPr>
    <w:r w:rsidRPr="009A50FE">
      <w:rPr>
        <w:noProof/>
      </w:rPr>
      <w:drawing>
        <wp:anchor distT="0" distB="0" distL="114300" distR="114300" simplePos="0" relativeHeight="251659264" behindDoc="0" locked="0" layoutInCell="1" allowOverlap="1" wp14:anchorId="1AF807C6" wp14:editId="6C1CE389">
          <wp:simplePos x="0" y="0"/>
          <wp:positionH relativeFrom="column">
            <wp:posOffset>-13970</wp:posOffset>
          </wp:positionH>
          <wp:positionV relativeFrom="paragraph">
            <wp:posOffset>-316230</wp:posOffset>
          </wp:positionV>
          <wp:extent cx="5781675" cy="1343025"/>
          <wp:effectExtent l="0" t="0" r="9525" b="9525"/>
          <wp:wrapSquare wrapText="bothSides"/>
          <wp:docPr id="1146572948" name="Obraz 1146572948" descr="Obraz zawierający tekst, Czcionka, diagram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32302" name="Obraz 1" descr="Obraz zawierający tekst, Czcionka, diagram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7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71585" wp14:editId="5B50CBF2">
              <wp:simplePos x="0" y="0"/>
              <wp:positionH relativeFrom="column">
                <wp:posOffset>-766445</wp:posOffset>
              </wp:positionH>
              <wp:positionV relativeFrom="paragraph">
                <wp:posOffset>1122045</wp:posOffset>
              </wp:positionV>
              <wp:extent cx="7258050" cy="0"/>
              <wp:effectExtent l="0" t="0" r="0" b="0"/>
              <wp:wrapNone/>
              <wp:docPr id="1790319473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32B87E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5pt,88.35pt" to="511.1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" strokecolor="#4472c4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12"/>
    <w:multiLevelType w:val="hybridMultilevel"/>
    <w:tmpl w:val="0A7698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427"/>
    <w:multiLevelType w:val="hybridMultilevel"/>
    <w:tmpl w:val="F460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7E8"/>
    <w:multiLevelType w:val="hybridMultilevel"/>
    <w:tmpl w:val="B7D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E74B4"/>
    <w:multiLevelType w:val="multilevel"/>
    <w:tmpl w:val="CCA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799717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40947310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65382740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76083799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53211300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39015369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39280126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368645108">
    <w:abstractNumId w:val="2"/>
  </w:num>
  <w:num w:numId="9" w16cid:durableId="1267075409">
    <w:abstractNumId w:val="0"/>
  </w:num>
  <w:num w:numId="10" w16cid:durableId="156329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9"/>
    <w:rsid w:val="00005D91"/>
    <w:rsid w:val="00075F6D"/>
    <w:rsid w:val="00096071"/>
    <w:rsid w:val="000968C3"/>
    <w:rsid w:val="00193115"/>
    <w:rsid w:val="001A771A"/>
    <w:rsid w:val="00272E55"/>
    <w:rsid w:val="002C141B"/>
    <w:rsid w:val="00331C83"/>
    <w:rsid w:val="0041053A"/>
    <w:rsid w:val="004273EA"/>
    <w:rsid w:val="0049600B"/>
    <w:rsid w:val="005079C7"/>
    <w:rsid w:val="0051067C"/>
    <w:rsid w:val="00577D1D"/>
    <w:rsid w:val="005C568A"/>
    <w:rsid w:val="005E3A39"/>
    <w:rsid w:val="005F4D9F"/>
    <w:rsid w:val="00760B3E"/>
    <w:rsid w:val="007701F0"/>
    <w:rsid w:val="00786953"/>
    <w:rsid w:val="00815B10"/>
    <w:rsid w:val="008517AE"/>
    <w:rsid w:val="00856FC5"/>
    <w:rsid w:val="00873993"/>
    <w:rsid w:val="008F728C"/>
    <w:rsid w:val="009306EF"/>
    <w:rsid w:val="00990025"/>
    <w:rsid w:val="00A031C0"/>
    <w:rsid w:val="00A12C8C"/>
    <w:rsid w:val="00A32985"/>
    <w:rsid w:val="00B07F90"/>
    <w:rsid w:val="00B4155E"/>
    <w:rsid w:val="00B67F0E"/>
    <w:rsid w:val="00BD00EF"/>
    <w:rsid w:val="00C303CE"/>
    <w:rsid w:val="00C6534F"/>
    <w:rsid w:val="00CD0604"/>
    <w:rsid w:val="00CE2579"/>
    <w:rsid w:val="00D07246"/>
    <w:rsid w:val="00D81EBF"/>
    <w:rsid w:val="00E62719"/>
    <w:rsid w:val="00F70070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400A"/>
  <w15:chartTrackingRefBased/>
  <w15:docId w15:val="{0BE502DD-00F1-451F-A65B-98EC026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6EF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3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5E3A39"/>
  </w:style>
  <w:style w:type="paragraph" w:styleId="Stopka">
    <w:name w:val="footer"/>
    <w:basedOn w:val="Normalny"/>
    <w:link w:val="StopkaZnak"/>
    <w:uiPriority w:val="99"/>
    <w:unhideWhenUsed/>
    <w:rsid w:val="005E3A3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5E3A39"/>
  </w:style>
  <w:style w:type="character" w:styleId="Hipercze">
    <w:name w:val="Hyperlink"/>
    <w:basedOn w:val="Domylnaczcionkaakapitu"/>
    <w:uiPriority w:val="99"/>
    <w:unhideWhenUsed/>
    <w:rsid w:val="005E3A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771A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D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-w.pl" TargetMode="External"/><Relationship Id="rId3" Type="http://schemas.openxmlformats.org/officeDocument/2006/relationships/hyperlink" Target="mailto::%20sekretariat@sml-w.pl" TargetMode="External"/><Relationship Id="rId7" Type="http://schemas.openxmlformats.org/officeDocument/2006/relationships/image" Target="media/image7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Viola</cp:lastModifiedBy>
  <cp:revision>11</cp:revision>
  <cp:lastPrinted>2023-06-29T10:51:00Z</cp:lastPrinted>
  <dcterms:created xsi:type="dcterms:W3CDTF">2023-10-13T07:33:00Z</dcterms:created>
  <dcterms:modified xsi:type="dcterms:W3CDTF">2023-10-13T11:42:00Z</dcterms:modified>
</cp:coreProperties>
</file>